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333333"/>
          <w:sz w:val="21"/>
          <w:szCs w:val="21"/>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r>
        <w:rPr>
          <w:rFonts w:ascii="Arial" w:hAnsi="Arial" w:cs="Arial"/>
          <w:color w:val="333333"/>
          <w:sz w:val="21"/>
          <w:szCs w:val="21"/>
        </w:rPr>
        <w:br w:type="textWrapping" w:clear="all"/>
        <w:t>САРАТОВСКАЯ ОБЛАСТЬ</w:t>
      </w:r>
    </w:p>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ЭНГЕЛЬССКИЙ МУНИЦИПАЛЬНЫЙ РАЙОН</w:t>
      </w:r>
    </w:p>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НОВОПУШКИНСКОЕ МУНИЦИПАЛЬНОЕ ОБРАЗОВАНИЕ</w:t>
      </w:r>
    </w:p>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СОВЕТ ДЕПУТАТОВ</w:t>
      </w:r>
    </w:p>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НОВОПУШКИНСКОГО МУНИЦИПАЛЬНОГО ОБРАЗОВАНИЯ</w:t>
      </w:r>
    </w:p>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_________________ очередное заседание первого созыва</w:t>
      </w:r>
    </w:p>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РЕШЕНИЕ</w:t>
      </w:r>
    </w:p>
    <w:p w:rsidR="00D45DFF" w:rsidRDefault="00D45DFF" w:rsidP="00D45DF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_____________2017 года                                                                                                                                                                                                             № ___/__-01</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 утверждении Положения о создании, развитии и сохранении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зеленных насаждений, находящихся на территории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Новопушкинского муниципального образования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Градостроительным кодексом Российской Федерации, Федеральным законом от 06.10.2003 № 131 «Об общих принципах организации местного самоуправления в Российской Федерации», руководствуясь Уставом Новопушкинского муниципального образования Энгельсского муниципального района Саратовской области, Совет депутатов Новопушкинского муниципального образования</w:t>
      </w:r>
    </w:p>
    <w:p w:rsidR="00D45DFF" w:rsidRDefault="00D45DFF" w:rsidP="00D45DF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РЕШИЛ:</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Положение о создании, развитии и сохранении зеленных насаждений, находящихся на территории Новопушкинского муниципального образования, согласно приложению.</w:t>
      </w:r>
    </w:p>
    <w:p w:rsidR="00D45DFF" w:rsidRDefault="00D45DFF" w:rsidP="00D45DF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6" w:history="1">
        <w:r>
          <w:rPr>
            <w:rStyle w:val="a4"/>
            <w:rFonts w:ascii="Arial" w:hAnsi="Arial" w:cs="Arial"/>
            <w:color w:val="0088CC"/>
            <w:sz w:val="21"/>
            <w:szCs w:val="21"/>
          </w:rPr>
          <w:t>www.engels-city.ru/2009-10-27-11-46-49)/</w:t>
        </w:r>
      </w:hyperlink>
    </w:p>
    <w:p w:rsidR="00D45DFF" w:rsidRDefault="00D45DFF" w:rsidP="00D45DF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решение подлежит официальному опубликованию (обнародованию) в течение 10 дней со дня подписания.</w:t>
      </w:r>
    </w:p>
    <w:p w:rsidR="00D45DFF" w:rsidRDefault="00D45DFF" w:rsidP="00D45DFF">
      <w:pPr>
        <w:pStyle w:val="a3"/>
        <w:numPr>
          <w:ilvl w:val="0"/>
          <w:numId w:val="1"/>
        </w:numPr>
        <w:shd w:val="clear" w:color="auto" w:fill="FFFFFF"/>
        <w:spacing w:before="0" w:beforeAutospacing="0" w:after="150" w:afterAutospacing="0"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D45DFF" w:rsidRDefault="00D45DFF" w:rsidP="00D45DF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Новопушкинского</w:t>
      </w:r>
    </w:p>
    <w:p w:rsidR="00D45DFF" w:rsidRDefault="00D45DFF" w:rsidP="00D45DF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О.Г. Бубнова</w:t>
      </w:r>
    </w:p>
    <w:p w:rsidR="00D45DFF" w:rsidRDefault="00D45DFF" w:rsidP="00D45DFF">
      <w:pPr>
        <w:pStyle w:val="default"/>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D45DFF" w:rsidRDefault="00D45DFF" w:rsidP="00D45DFF">
      <w:pPr>
        <w:pStyle w:val="default"/>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решению Совета депутатов</w:t>
      </w:r>
    </w:p>
    <w:p w:rsidR="00D45DFF" w:rsidRDefault="00D45DFF" w:rsidP="00D45DFF">
      <w:pPr>
        <w:pStyle w:val="default"/>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Новопушкинского муниципального образования</w:t>
      </w:r>
    </w:p>
    <w:p w:rsidR="00D45DFF" w:rsidRDefault="00D45DFF" w:rsidP="00D45DFF">
      <w:pPr>
        <w:pStyle w:val="default"/>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lastRenderedPageBreak/>
        <w:t>от __________2017 г. № ___/__-01</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ПОЛОЖЕНИЕ</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xml:space="preserve">о создании, развитии и сохранении зеленных насаждений, находящихся </w:t>
      </w:r>
      <w:proofErr w:type="gramStart"/>
      <w:r>
        <w:rPr>
          <w:rFonts w:ascii="Arial" w:hAnsi="Arial" w:cs="Arial"/>
          <w:color w:val="333333"/>
          <w:sz w:val="21"/>
          <w:szCs w:val="21"/>
        </w:rPr>
        <w:t>на  территории</w:t>
      </w:r>
      <w:proofErr w:type="gramEnd"/>
      <w:r>
        <w:rPr>
          <w:rFonts w:ascii="Arial" w:hAnsi="Arial" w:cs="Arial"/>
          <w:color w:val="333333"/>
          <w:sz w:val="21"/>
          <w:szCs w:val="21"/>
        </w:rPr>
        <w:t xml:space="preserve"> Новопушкинского муниципального образования</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1. Общие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Положение «О создании, развитии и сохранении зеленных насаждений, находящихся на территории Новопушкинского муниципального образования» (далее – Положение) разработано в соответствии с Гражданским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10.01.2002 №7-ФЗ «Об охране окружающей среды», Уставом Новопушкинского муниципального образования Энгельсского муниципального района Саратовской области.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Настоящее Положение разработано в целях урегулирования отношений, возникающих при обращении с зелеными насаждениями на территории Новопушкинского муниципального образования.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Настоящее Положение распространяется на все озелененные территории Новопушкинского муниципального образования, за исключением насаждений, находящихся на земельных участках, принадлежащих гражданам и юридическим лицам на праве частной собственности.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Зеленые насаждения являются частью благоустройства и выполняют экологические, санитарно-гигиенические и рекреационные функции на территории муниципального образования.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2. Основные понятия и термины, используемые в Положении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Зеленые насаждения - древесно-кустарниковая и травянистая растительность естественного и искусственного происхождения, произрастающая на определенной территории.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прекращения роста.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Уничтожение (снос) зеленых насаждений - повреждение зеленых насаждений, повлекшее прекращение роста.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Вынужденный снос зеленых насаждений - снос деревьев (в том числе аварийных), кустарников, газонов и цветников, оформленный в установленном порядке, осуществляемый в целях обеспечения условий для размещения объектов недвижимости, инженерного обеспечения, благоустройства, для обеспечения их ремонта и обслуживания, для обеспечения безопасности жизни людей и их имущества, а также в целях обеспечения нормативных требований к освещенности жилых и общественных помещений.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Незаконный снос зеленых насаждений – снос (повреждение) зеленых насаждений, изъятие (уничтожение) газонов, цветников и других элементов озеленения, произведенный с нарушением установленного настоящим Положением порядка.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Реконструкция зеленых насаждений - полная или частичная замена зеленых насаждений в случаях изменения требований к озеленению территории (изменение назначения территории, восстановление исторического облика территории, придание архитектурно-художественного облика зеленым массивам или иное).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Восстановительная стоимость - денежная оценка конкретных зеленых насаждений, устанавливаемая для учета их ценности при повреждении или уничтожении. Восстановительная стоимость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Компенсационное озеленение - воспроизводство зеленых насаждений взамен уничтоженных или поврежденных.</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Дерево - растение, имеющее четко выраженный деревянистый ствол диаметром не менее 5 см на высоте 1,3 м, за исключением саженцев.</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Дикорастущее дерево – дерево, растущее в природных условиях, не выращиваемое человеком.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Самовольно посаженное дерево - дерево, посаженное с нарушением условий, изложенных в статье 4 данного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Сорное растение - растение, не культивируемое в данном месте, но растущее на обрабатываемой территории вместе с культурным растением и отнимающее у последнего свет, влагу и питание.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Травяной покров - газон, естественная травяная растительность.</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3. Категории озелененных территорий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Выделяются три основных категории озелененных территорий, каждая из которых имеет свои особенности по отношению к гражданскому обороту (отношения к собственности, продажа, аренда), режимам пользования и способам хозяйствования: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озелененные территории общего пользования - территории, используемые для рекреации всего населения. Расчет потребности в них рассчитывается на все население или население </w:t>
      </w:r>
      <w:proofErr w:type="gramStart"/>
      <w:r>
        <w:rPr>
          <w:rFonts w:ascii="Arial" w:hAnsi="Arial" w:cs="Arial"/>
          <w:color w:val="333333"/>
          <w:sz w:val="21"/>
          <w:szCs w:val="21"/>
        </w:rPr>
        <w:t>планировочного</w:t>
      </w:r>
      <w:proofErr w:type="gramEnd"/>
      <w:r>
        <w:rPr>
          <w:rFonts w:ascii="Arial" w:hAnsi="Arial" w:cs="Arial"/>
          <w:color w:val="333333"/>
          <w:sz w:val="21"/>
          <w:szCs w:val="21"/>
        </w:rPr>
        <w:t xml:space="preserve"> или жилого района плюс так называемое «временное население» - приезжие, туристы, иногородние торговцы и так далее;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относящиеся к особо охраняемым природным территориям местного значения.</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4. Создание и развитие озелененных территорий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Создание и развитие озелененных территорий общего пользования осуществляется в соответствии с действующим законодательством и на основании Генерального плана, градостроительной и проектной документации.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Создание и развитие озелененных территорий насаждений ограниченного пользования осуществляется в строгом соответствии с проектной документацией, а также с учетом существующей и перспективной схемой коммуникаций, перспективной градостроительной ситуации.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4.3. Создание и развитие озелененных территорий специального назначения осуществляются в порядке, установленном соответствующими нормативами и правилами, и в строгом соответствии с проектной документацией.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Производство работ по созданию и развитию озелененных территорий осуществляется согласно проектной документации, разработанной в соответствии с действующим законодательством.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Компенсационное озеленение является обязательным во всех случаях сноса, изъятия, уничтожения зеленых насаждений и производится в ближайший сезон, подходящий для высадки зеленых насаждений.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посадочный уход за посадками в течение года обеспечивается производителем работ по посадке зеленых насаждений.</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5. Обеспечение сохранения озелененных территорий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Охране подлежат все зеленые насаждения, произрастающие в границах муниципального образования, за исключением зеленых насаждений: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расположенных в охранных зонах линий коммуникации;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погибших по естественным причинам;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появившихся в результате деятельности граждан и юридических лиц на участках, находящихся в их собственности.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Пользователи земельных участков, на которых расположены зеленые насаждения (кроме вышеперечисленных исключений), обязаны осуществлять контроль за их состоянием, обеспечивать уход, нормальное развитие и замену погибших экземпляров.</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Застройщики (заказчики), получающие под строительство или капитальный ремонт территории, занятые зелеными насаждениями, подлежащими сохранению на участках для дальнейшего произрастания, обязаны передавать группы деревьев или отдельные деревья по акту администрации муниципального образования подрядным строительным и ремонтным организациям.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Строительные и ремонтные организации под письменную гарантию производителя работ обязаны принимать меры по защите и ограждению принятых по акту деревьев при работе транспорта, механизмов и при складировании материалов.</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6. Строительство объектов на озелененных территорий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Все работы, связанные со строительством, реконструкцией, капитальным ремонтом, производством земляных работ, осуществляются в установленном действующим законодательством порядке.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Предприятия, организации и граждане, осуществляющие работы, связанные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работ.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невозможности сохранения зеленых насаждений на участках, отводимых под строительство или производство других работ, застройщик обязан в соответствии с пунктом 4.5 настоящего Положения за счет собственных средств заключить договор со специализированной организацией на выполнение всех видов работ по пересадке зеленых насаждений до полной приживаемости и оплатить восстановительную стоимость зеленых насаждений, попадающих под снос, в соответствии с пунктами 7.4 и 8.2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6.4. Вывоз срубленных деревьев и порубочных остатков осуществляется производителем работ в трехдневный срок с момента начала работ.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7. Порядок вынужденного сноса зеленых насаждений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Вынужденный снос зеленых насаждений допускается в случаях:</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строительства, реконструкции и ремонта объектов, прокладки и ремонта подземных коммуникаций;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санитарных рубок и реконструкции зеленых насаждений;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удаления аварийных деревьев и кустарников;</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восстановления нормативного светового режима в жилых и нежилых помещениях, затеняемых деревьями (только при наличии заключения органов санитарно-эпидемиологического надзора);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устранения последствий ураганов, землетрясений и других стихийных бедствий.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7.2. Для получения разрешения на вынужденный снос зеленых насаждений заинтересованное лицо обращается с письменным заявлением в администрацию Новопушкинского муниципального образования. Процедура предоставления разрешения на вынужденный снос зеленых насаждений осуществляется в порядке, установленном Административным регламентом предоставления муниципальной услуги «Выдача разрешения на снос, обрезку, пересадку зеленых насаждений на территории Новопушкинского муниципального образования», утвержденным постановлением </w:t>
      </w:r>
      <w:proofErr w:type="gramStart"/>
      <w:r>
        <w:rPr>
          <w:rFonts w:ascii="Arial" w:hAnsi="Arial" w:cs="Arial"/>
          <w:color w:val="333333"/>
          <w:sz w:val="21"/>
          <w:szCs w:val="21"/>
        </w:rPr>
        <w:t>администрации  Новопушкинского</w:t>
      </w:r>
      <w:proofErr w:type="gramEnd"/>
      <w:r>
        <w:rPr>
          <w:rFonts w:ascii="Arial" w:hAnsi="Arial" w:cs="Arial"/>
          <w:color w:val="333333"/>
          <w:sz w:val="21"/>
          <w:szCs w:val="21"/>
        </w:rPr>
        <w:t xml:space="preserve"> муниципального образования № 171 от 09.12.2014 года.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При сносе зеленых насаждений администрацией муниципального образования составляется соответствующий акт и производится расчет стоимости возмещения ущерба (восстановительной стоимости).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Снос деревьев и других зеленых насаждений производится только после полной оплаты стоимости возмещения ущерба (восстановительной стоимости) и при наличии правоустанавливающих документов на земельный участок.</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Снос зеленых насаждений и объектов благоустройства, расположенных на них, осуществляется за счет средств заказчика (застройщика).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Снос зеленых насаждений при производстве аварийно-восстановительных работ, не терпящий отлагательств, может быть произведен без получения разрешения на снос зеленых насаждений. В этом случае юридические и физические лица, производящие аварийно-восстановительные работы, обязаны в течение 24 часов с момента начала производства работ (без учета выходных и праздничных дней) поставить в известность администрацию Новопушкинского муниципального образования. После чего, в течение трех суток с момента начала работ (без учета выходных и праздничных дней) – обратиться в администрацию муниципального образования с письменным заявлением для получения разрешения в порядке, установленном настоящей статьей. Производство плановых работ под предлогом аварийных запрещается.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8. Порядок расчета восстановительной стоимости при вынужденном и незаконном сносе или повреждении зеленых насаждений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Убытки, причиненные повреждением или уничтожением зеленых насаждений, находящихся на территории муниципального образования, за исключением зеленых насаждений, находящихся на земельных участках, принадлежащих гражданам и юридическим лицам на праве частной собственности, подлежат возмещению в полном объеме.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8.2. При отсутствии добровольного возмещения убытков лицами, причинившими вред муниципальному образованию, посредством повреждения или уничтожения (сноса) зеленых насаждений, находящихся на территории муниципального образования, убытки взыскиваются </w:t>
      </w:r>
      <w:r>
        <w:rPr>
          <w:rFonts w:ascii="Arial" w:hAnsi="Arial" w:cs="Arial"/>
          <w:color w:val="333333"/>
          <w:sz w:val="21"/>
          <w:szCs w:val="21"/>
        </w:rPr>
        <w:lastRenderedPageBreak/>
        <w:t>администрацией Новопушкинского муниципального образования в судебном порядке в зависимости от характера уничтожения (сноса), согласно расчетам, установленным настоящим Положением.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Расчет восстановительной стоимости при вынужденном сносе зеленых насаждений (Вс):</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 Деревья: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Bс1 = Е * Кд * Км * Кс * N,</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 фактическая стоимость саженца в текущих ценах, единовременные затраты по очистке и планировке территорий, посадке деревьев, текущие затраты на уход, накладные расходы, плановая прибыль, НДС;</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Кд - коэффициент, отражающий диаметр сносимого дерева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Кд = 1 + Д/100, где (1а)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 диаметр сносимого дерева (см);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коэффициент, отражающий местонахождение: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2 - для озелененных территорий общего пользования;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=1,5 - для озелененных территорий ограниченного пользования;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1,5 - для озелененных территорий специального назначения, кроме особо охраняемых природных территорий местного значения;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0,5 - для зеленых насаждений, расположенных в охранных зонах инженерных коммуникаций;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3 - для территорий, относящихся к особо охраняемым природным территориям местного значения;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коэффициент, отражающий качественное состояние зеленых насаждений: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1 - для зеленых насаждений в хорошем состоянии;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0,8 - для зеленых насаждений в удовлетворительном состоянии;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0,5 - для зеленых насаждений в неудовлетворительном состоянии;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Качественное состояние деревьев (диаметр ствола на высоте 1,3 м - 8 и более см) определяется по следующим признакам: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хорошее - деревья здоровые, нормально развитые, признаков болезней и вредителей нет; повреждений ствола и скелетных ветвей, ран и дупел нет;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удовлетворительное - деревья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неудовлетворительные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суховершинность; механические повреждения ствола значительные, имеются дупла.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 количество сносимых деревьев.</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Кронирование (посадка на пень) деревьев приравнивается к причинению значительного вреда дереву. Восстановительная стоимость в этом случае рассчитывается: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Вс2 = Вс1/2</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гибели ранее кронированного дерева ответственность возлагается на заказчиков (застройщиков), производивших работы по кронированию дерева. Восстановительная стоимость ранее кронированного дерева: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Вс3 = Вс2</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8.3.2. Кустарники: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Вс4 = Е * Кв * Км * Кс * N,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 фактическая стоимость саженца в текущих ценах, единовременные затраты по очистке и планировке территорий, посадке кустарника, текущие затраты на уход, накладные расходы, плановая прибыль, НДС;</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Кв - коэффициент, отражающий возраст кустарника: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Кв = 1,5 - возраст кустарника до 5 лет;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Кв = 2 - возраст кустарника 5-10 лет;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Кв = 2,5 - возраст кустарника более 10 лет;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коэффициент, отражающий местонахождение (см. подпункт 8.3.1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коэффициент, отражающий качественное состояние зеленых насаждений (см. подпункт 8.3.1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Качественное состояние кустарника определяется по следующим признакам: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хорошее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 количество сносимых кустарников.</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8.3.3. Газон:</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Вс5 = Е * Км * Кс * N,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 фактическая стоимость посадочного материала в текущих ценах, единовременные затраты по очистке и планировке территорий, посадке газона, текущие затраты на уход, накладные расходы, плановая прибыль, НДС;</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коэффициент, отражающий местонахождение (см. подпункт 8.3.1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коэффициент, отражающий качественное состояние зеленых насаждений (см. подпункт 8.3.1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Качественное состояние газонов определяют по следующим признакам: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неудовлетворительное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 площадь изъятого газона.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8.3.4. Цветники: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Вс6 = Е * Км * Кс * N,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 фактическая стоимость посадочного материала в текущих ценах, единовременные затраты по очистке и планировке территорий, посадке цветников, текущие затраты на уход, накладные расходы, плановая прибыль, НДС;</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коэффициент, отражающий местонахождение (см. подпункт 8.3.1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коэффициент, отражающий качественное состояние зеленых насаждений (см. подпункт 8.3.1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Качественное состояние цветников из многолетних растений определяют по следующим признакам: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удовлетворительное - поверхность грубо спланирована с заметными неровностями, почва слабо удобрена, растения нормально развиты, отпад заметен, сорняки единичны, ремонт цветников нерегулярный;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неудовлетворительное - почва не удобрена, поверхность спланирована грубо, растения слабо развиты, отпад значительный, сорняков много.</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 площадь сносимого цветника.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Расчет восстановительной стоимости за причинение вреда зеленым насаждениям (Вв):</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8.4.1. Деревья: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Вв1 = Вс1/Кд * Кп,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Bс1 и Кд (см. подпункт 8.3.1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коэффициент, учитывающий степень повреждения: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0,1 при уничтожении нижних ветвей;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0,2 при незначительном повреждение ствола;</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0,3 при повреждении корней;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0,4 в случаях обдир коры;</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случаях нанесения нескольких повреждений коэффициент Кп </w:t>
      </w:r>
      <w:proofErr w:type="gramStart"/>
      <w:r>
        <w:rPr>
          <w:rFonts w:ascii="Arial" w:hAnsi="Arial" w:cs="Arial"/>
          <w:color w:val="333333"/>
          <w:sz w:val="21"/>
          <w:szCs w:val="21"/>
        </w:rPr>
        <w:t>суммируется</w:t>
      </w:r>
      <w:proofErr w:type="gramEnd"/>
      <w:r>
        <w:rPr>
          <w:rFonts w:ascii="Arial" w:hAnsi="Arial" w:cs="Arial"/>
          <w:color w:val="333333"/>
          <w:sz w:val="21"/>
          <w:szCs w:val="21"/>
        </w:rPr>
        <w:t xml:space="preserve"> и его величина может доходить до 1.</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2 - при значительном повреждении, повлекшем гибель растения.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8.4.2. Кустарники: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Вв2 = Вс4/Кв * Кп,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Вс4 и Кв (см. подпункт 8.3.2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(см. подпункт 8.4.1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8.4.3. Газоны:</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Вв3 = Вс5 * Кп,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Вс5 (см. подпункт 8.3.3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(см. подпункт 8.4.1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8.4.4. Цветник:</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Вв4 = Вс6 * Кп,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Вс6 (см. подпункт 8.3.4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Кп (см. подпункт 8.4.1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 Расчет восстановительной стоимости при сносе зеленых насаждений, с нарушением установленного настоящим Положением порядка (Внс):</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8.5.1. Деревья: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Внс1 = Bс1 (при Кс = 1) * Ку,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Bс1 и Кс (см. подпункт 8.3.1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 коэффициент увеличения восстановительной стоимости при незаконном сносе: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 3 для физических лиц;</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 5 для должностных лиц;</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 6 для юридических лиц</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8.5.2. Кустарники: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Внс2 = Вс4 (при Кс = 1) * Ку,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Вс4 и Кс (см. подпункт 8.3.2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(см. подпункт 8.5.1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8.5.3. Газон:</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Внс3 = Вс5 (при Кс = 1) *Ку,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Вс5 и Кс (см. подпункт 8.3.3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(см. подпункт 8.5.1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8.5.4. Цветники:</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Внс4 = Вс6 (при Кс = 1) * Ку, где</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Вс6 и Кс (см. подпункт 8.3.4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(см. подпункт 8.5.1 настоящего Положения).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9. Распределение средств</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 Средства, полученные в счет возмещения убытков за повреждение, вынужденное уничтожение (снос) зеленых насаждений, находящихся на территории муниципального образования, зачисляются заказчиком (застройщиком) в бюджет и расходуются в соответствии с действующим бюджетным законодательством.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 Средства, полученные в счет возмещения убытков за повреждение, уничтожение (снос) зеленых насаждений, находящихся на территории муниципального образования, без получения акта оценочной комиссии, зачисляются в бюджет и расходуются в соответствии с действующим бюджетным законодательством.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10. Контроль за состоянием, использованием и сохранностью зеленых насаждений</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10.1. Контроль за состоянием, использованием и сохранностью зеленых насаждений осуществляется Администрацией Новопушкинского муниципального образования.</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45DFF" w:rsidRDefault="00D45DFF" w:rsidP="00D45DFF">
      <w:pPr>
        <w:pStyle w:val="default"/>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Статья 11. Ответственность за нарушение Положения и контроль за его исполнением</w:t>
      </w:r>
    </w:p>
    <w:p w:rsidR="00D45DFF" w:rsidRDefault="00D45DFF" w:rsidP="00D45DFF">
      <w:pPr>
        <w:pStyle w:val="defaul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11.1. Убытки, причиненные Новопушкинскому муниципальному образованию повреждением, уничтожением (сносом) зеленых насаждений, находящихся на территории Новопушкинском муниципального образования, подлежат полному возмещению в добровольном порядке </w:t>
      </w:r>
      <w:r>
        <w:rPr>
          <w:rFonts w:ascii="Arial" w:hAnsi="Arial" w:cs="Arial"/>
          <w:color w:val="333333"/>
          <w:sz w:val="21"/>
          <w:szCs w:val="21"/>
        </w:rPr>
        <w:lastRenderedPageBreak/>
        <w:t>лицами, причинившими вред муниципальному образованию посредством повреждения или уничтожения (сноса) зеленых насаждений, либо, при отсутствии такового, в судебном порядке.</w:t>
      </w:r>
    </w:p>
    <w:p w:rsidR="00AF6415" w:rsidRDefault="00AF6415">
      <w:bookmarkStart w:id="0" w:name="_GoBack"/>
      <w:bookmarkEnd w:id="0"/>
    </w:p>
    <w:sectPr w:rsidR="00AF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E2D2E"/>
    <w:multiLevelType w:val="multilevel"/>
    <w:tmpl w:val="FFC48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F"/>
    <w:rsid w:val="00AF6415"/>
    <w:rsid w:val="00D45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56282-A1CE-45F9-AE16-12235495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D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D45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5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9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3598</Words>
  <Characters>20515</Characters>
  <Application>Microsoft Office Word</Application>
  <DocSecurity>0</DocSecurity>
  <Lines>170</Lines>
  <Paragraphs>48</Paragraphs>
  <ScaleCrop>false</ScaleCrop>
  <Company>SPecialiST RePack</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2024-03-13T05:50:00Z</dcterms:created>
  <dcterms:modified xsi:type="dcterms:W3CDTF">2024-03-13T05:51:00Z</dcterms:modified>
</cp:coreProperties>
</file>