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_______________ очередное заседание первого созыва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____________2017 года                                                                                         № ___/__-01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внесении изменений в Положение о порядке управления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распоряжения объектами муниципальной собственности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образования № 123/15-01 от 27.08.2014 года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следующие изменения в Положение о порядке управления и распоряжения объектами муниципальной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27.08.2014 года № 123/15-01: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пункте 2.1: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подпункт 13 считать подпунктом 16;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дополнить пункт новыми подпунктами 13-15 следующего содержания: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согласовывает передачу недвижимого муниципального имущества в залог;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согласовывает передачу недвижимого муниципального имущества в доверительное управление, безвозмездное пользование, а также на ином праве, предусматривающем переход прав владения и/или пользования в отношении муниципального имущества (за исключением права аренды), юридическим лицам, не относящимся по своей организационно-</w:t>
      </w:r>
      <w:r>
        <w:rPr>
          <w:rFonts w:ascii="Arial" w:hAnsi="Arial" w:cs="Arial"/>
          <w:color w:val="333333"/>
          <w:sz w:val="21"/>
          <w:szCs w:val="21"/>
        </w:rPr>
        <w:lastRenderedPageBreak/>
        <w:t>правовой форме к органам государственной власти, органам местного самоуправления и муниципальным организациям;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согласовывает создание, реорганизацию и ликвидацию муниципальных организаций, иных юридических лиц, учредителем которых в соответствии с требованиями законодательства Российской Федерации выступает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муниципальное образование;»;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 пункте 2.2.1: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подпункт 31 считать подпунктом 35;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дополнить пункт новыми подпунктами 31-34 следующего содержания: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«- принимает решения (по предварительному согласованию с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образования) о возмездном, безвозмездном приобретении и отчуждении, в том числе мене, муниципального имущества;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принимает решения (по предварительному согласованию с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образования) о передаче муниципального имущества в доверительное управление, предоставлении на праве безвозмездного пользования, а также на ином праве, предусматривающем переход прав владения и/или пользования в отношении муниципального имущества;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принимает решения (по предварительному согласованию с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образования)  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передаче муниципального имущества в залог;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принимает решения (по предварительному согласованию с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образования) о предоставлении муниципального имущества в аренду;».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подлежит размещению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2017 года.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 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461A4" w:rsidRDefault="00E461A4" w:rsidP="00E461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A4"/>
    <w:rsid w:val="00AF6415"/>
    <w:rsid w:val="00E4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DC620-0458-4284-B28A-748DC829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1A4"/>
    <w:rPr>
      <w:b/>
      <w:bCs/>
    </w:rPr>
  </w:style>
  <w:style w:type="character" w:styleId="a5">
    <w:name w:val="Hyperlink"/>
    <w:basedOn w:val="a0"/>
    <w:uiPriority w:val="99"/>
    <w:semiHidden/>
    <w:unhideWhenUsed/>
    <w:rsid w:val="00E46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2024-03-13T05:47:00Z</dcterms:created>
  <dcterms:modified xsi:type="dcterms:W3CDTF">2024-03-13T05:47:00Z</dcterms:modified>
</cp:coreProperties>
</file>