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bookmarkStart w:id="0" w:name="_GoBack"/>
    </w:p>
    <w:bookmarkEnd w:id="0"/>
    <w:tbl>
      <w:tblPr>
        <w:tblW w:w="0" w:type="auto"/>
        <w:tblCellMar>
          <w:left w:w="0" w:type="dxa"/>
          <w:right w:w="0" w:type="dxa"/>
        </w:tblCellMar>
        <w:tblLook w:val="04A0" w:firstRow="1" w:lastRow="0" w:firstColumn="1" w:lastColumn="0" w:noHBand="0" w:noVBand="1"/>
      </w:tblPr>
      <w:tblGrid>
        <w:gridCol w:w="4545"/>
        <w:gridCol w:w="6"/>
      </w:tblGrid>
      <w:tr w:rsidR="003318FE" w:rsidRPr="003318FE" w:rsidTr="003318FE">
        <w:trPr>
          <w:gridAfter w:val="1"/>
        </w:trPr>
        <w:tc>
          <w:tcPr>
            <w:tcW w:w="4545" w:type="dxa"/>
            <w:shd w:val="clear" w:color="auto" w:fill="auto"/>
            <w:vAlign w:val="center"/>
            <w:hideMark/>
          </w:tcPr>
          <w:p w:rsidR="003318FE" w:rsidRPr="003318FE" w:rsidRDefault="003318FE" w:rsidP="003318FE">
            <w:pPr>
              <w:spacing w:after="0" w:line="240" w:lineRule="auto"/>
              <w:rPr>
                <w:rFonts w:ascii="Arial" w:eastAsia="Times New Roman" w:hAnsi="Arial" w:cs="Arial"/>
                <w:color w:val="333333"/>
                <w:sz w:val="21"/>
                <w:szCs w:val="21"/>
                <w:lang w:eastAsia="ru-RU"/>
              </w:rPr>
            </w:pPr>
          </w:p>
        </w:tc>
      </w:tr>
      <w:tr w:rsidR="003318FE" w:rsidRPr="003318FE" w:rsidTr="003318FE">
        <w:tc>
          <w:tcPr>
            <w:tcW w:w="0" w:type="auto"/>
            <w:shd w:val="clear" w:color="auto" w:fill="auto"/>
            <w:vAlign w:val="center"/>
            <w:hideMark/>
          </w:tcPr>
          <w:p w:rsidR="003318FE" w:rsidRPr="003318FE" w:rsidRDefault="003318FE" w:rsidP="003318FE">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3318FE" w:rsidRPr="003318FE" w:rsidRDefault="003318FE" w:rsidP="003318FE">
            <w:pPr>
              <w:spacing w:after="0" w:line="240" w:lineRule="auto"/>
              <w:rPr>
                <w:rFonts w:ascii="Times New Roman" w:eastAsia="Times New Roman" w:hAnsi="Times New Roman" w:cs="Times New Roman"/>
                <w:sz w:val="20"/>
                <w:szCs w:val="20"/>
                <w:lang w:eastAsia="ru-RU"/>
              </w:rPr>
            </w:pPr>
          </w:p>
        </w:tc>
      </w:tr>
    </w:tbl>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САРАТОВСКАЯ ОБЛАСТЬ</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ЭНГЕЛЬССКИЙ МУНИЦИПАЛЬНЫЙ РАЙОН</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НОВОПУШКИНСКОЕ МУНИЦИПАЛЬНОЕ ОБРАЗОВАНИЕ</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 </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СОВЕТ ДЕПУТАТОВ</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НОВОПУШКИНСКОГО МУНИЦИПАЛЬНОГО ОБРАЗОВАНИЯ</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________________ очередное заседание первого созыва</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 </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РЕШЕНИЕ</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от ___________2016 года                                                                                                                                                                                                                              №___/__-01</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Об утверждении порядка об осуществлении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контроля за обеспечением сохранности автомобильных</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 xml:space="preserve">дорог местного значения </w:t>
      </w:r>
      <w:proofErr w:type="spellStart"/>
      <w:r w:rsidRPr="003318FE">
        <w:rPr>
          <w:rFonts w:ascii="Arial" w:eastAsia="Times New Roman" w:hAnsi="Arial" w:cs="Arial"/>
          <w:b/>
          <w:bCs/>
          <w:color w:val="333333"/>
          <w:sz w:val="21"/>
          <w:szCs w:val="21"/>
          <w:lang w:eastAsia="ru-RU"/>
        </w:rPr>
        <w:t>Новопушкинского</w:t>
      </w:r>
      <w:proofErr w:type="spellEnd"/>
      <w:r w:rsidRPr="003318FE">
        <w:rPr>
          <w:rFonts w:ascii="Arial" w:eastAsia="Times New Roman" w:hAnsi="Arial" w:cs="Arial"/>
          <w:b/>
          <w:bCs/>
          <w:color w:val="333333"/>
          <w:sz w:val="21"/>
          <w:szCs w:val="21"/>
          <w:lang w:eastAsia="ru-RU"/>
        </w:rPr>
        <w:t xml:space="preserve"> муниципального</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proofErr w:type="spellStart"/>
      <w:r w:rsidRPr="003318FE">
        <w:rPr>
          <w:rFonts w:ascii="Arial" w:eastAsia="Times New Roman" w:hAnsi="Arial" w:cs="Arial"/>
          <w:b/>
          <w:bCs/>
          <w:color w:val="333333"/>
          <w:sz w:val="21"/>
          <w:szCs w:val="21"/>
          <w:lang w:eastAsia="ru-RU"/>
        </w:rPr>
        <w:t>Энгельсского</w:t>
      </w:r>
      <w:proofErr w:type="spellEnd"/>
      <w:r w:rsidRPr="003318FE">
        <w:rPr>
          <w:rFonts w:ascii="Arial" w:eastAsia="Times New Roman" w:hAnsi="Arial" w:cs="Arial"/>
          <w:b/>
          <w:bCs/>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руководствуясь Уставом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Совет депутатов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РЕШИЛ:</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1. Утвердить Порядок осуществления контроля за обеспечением сохранности автомобильных дорог местного значения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согласно Приложению.</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2. Настоящее решение вступает в силу по истечении 10 дней с момента размещения на официальном сайте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в сети Интернет (</w:t>
      </w:r>
      <w:hyperlink r:id="rId6" w:history="1">
        <w:r w:rsidRPr="003318FE">
          <w:rPr>
            <w:rFonts w:ascii="Arial" w:eastAsia="Times New Roman" w:hAnsi="Arial" w:cs="Arial"/>
            <w:color w:val="0088CC"/>
            <w:sz w:val="21"/>
            <w:szCs w:val="21"/>
            <w:u w:val="single"/>
            <w:lang w:eastAsia="ru-RU"/>
          </w:rPr>
          <w:t>www.engels-city.ru/2009-10-27-11-46-49)/</w:t>
        </w:r>
      </w:hyperlink>
    </w:p>
    <w:p w:rsidR="003318FE" w:rsidRPr="003318FE" w:rsidRDefault="003318FE" w:rsidP="003318F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3318FE" w:rsidRPr="003318FE" w:rsidRDefault="003318FE" w:rsidP="003318FE">
      <w:pPr>
        <w:shd w:val="clear" w:color="auto" w:fill="FFFFFF"/>
        <w:spacing w:after="150" w:line="240" w:lineRule="auto"/>
        <w:jc w:val="both"/>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 xml:space="preserve">Глава </w:t>
      </w:r>
      <w:proofErr w:type="spellStart"/>
      <w:r w:rsidRPr="003318FE">
        <w:rPr>
          <w:rFonts w:ascii="Arial" w:eastAsia="Times New Roman" w:hAnsi="Arial" w:cs="Arial"/>
          <w:b/>
          <w:bCs/>
          <w:color w:val="333333"/>
          <w:sz w:val="21"/>
          <w:szCs w:val="21"/>
          <w:lang w:eastAsia="ru-RU"/>
        </w:rPr>
        <w:t>Новопушкинского</w:t>
      </w:r>
      <w:proofErr w:type="spellEnd"/>
    </w:p>
    <w:p w:rsidR="003318FE" w:rsidRPr="003318FE" w:rsidRDefault="003318FE" w:rsidP="003318FE">
      <w:pPr>
        <w:shd w:val="clear" w:color="auto" w:fill="FFFFFF"/>
        <w:spacing w:after="150" w:line="240" w:lineRule="auto"/>
        <w:jc w:val="both"/>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lastRenderedPageBreak/>
        <w:t>муниципального образования             </w:t>
      </w:r>
      <w:r w:rsidRPr="003318FE">
        <w:rPr>
          <w:rFonts w:ascii="Arial" w:eastAsia="Times New Roman" w:hAnsi="Arial" w:cs="Arial"/>
          <w:color w:val="333333"/>
          <w:sz w:val="21"/>
          <w:szCs w:val="21"/>
          <w:lang w:eastAsia="ru-RU"/>
        </w:rPr>
        <w:t>                                                                                                                                                                                                 </w:t>
      </w:r>
      <w:r w:rsidRPr="003318FE">
        <w:rPr>
          <w:rFonts w:ascii="Arial" w:eastAsia="Times New Roman" w:hAnsi="Arial" w:cs="Arial"/>
          <w:b/>
          <w:bCs/>
          <w:color w:val="333333"/>
          <w:sz w:val="21"/>
          <w:szCs w:val="21"/>
          <w:lang w:eastAsia="ru-RU"/>
        </w:rPr>
        <w:t xml:space="preserve">  О.Г. </w:t>
      </w:r>
      <w:proofErr w:type="spellStart"/>
      <w:r w:rsidRPr="003318FE">
        <w:rPr>
          <w:rFonts w:ascii="Arial" w:eastAsia="Times New Roman" w:hAnsi="Arial" w:cs="Arial"/>
          <w:b/>
          <w:bCs/>
          <w:color w:val="333333"/>
          <w:sz w:val="21"/>
          <w:szCs w:val="21"/>
          <w:lang w:eastAsia="ru-RU"/>
        </w:rPr>
        <w:t>Бубнова</w:t>
      </w:r>
      <w:proofErr w:type="spellEnd"/>
    </w:p>
    <w:p w:rsidR="003318FE" w:rsidRPr="003318FE" w:rsidRDefault="003318FE" w:rsidP="003318FE">
      <w:pPr>
        <w:shd w:val="clear" w:color="auto" w:fill="FFFFFF"/>
        <w:spacing w:after="150" w:line="240" w:lineRule="auto"/>
        <w:jc w:val="right"/>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Приложение к Решению Совета депутатов</w:t>
      </w:r>
    </w:p>
    <w:p w:rsidR="003318FE" w:rsidRPr="003318FE" w:rsidRDefault="003318FE" w:rsidP="003318FE">
      <w:pPr>
        <w:shd w:val="clear" w:color="auto" w:fill="FFFFFF"/>
        <w:spacing w:after="150" w:line="240" w:lineRule="auto"/>
        <w:jc w:val="right"/>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w:t>
      </w:r>
      <w:r w:rsidRPr="003318FE">
        <w:rPr>
          <w:rFonts w:ascii="Arial" w:eastAsia="Times New Roman" w:hAnsi="Arial" w:cs="Arial"/>
          <w:b/>
          <w:bCs/>
          <w:color w:val="333333"/>
          <w:sz w:val="21"/>
          <w:szCs w:val="21"/>
          <w:lang w:eastAsia="ru-RU"/>
        </w:rPr>
        <w:t>     </w:t>
      </w:r>
      <w:proofErr w:type="spellStart"/>
      <w:r w:rsidRPr="003318FE">
        <w:rPr>
          <w:rFonts w:ascii="Arial" w:eastAsia="Times New Roman" w:hAnsi="Arial" w:cs="Arial"/>
          <w:b/>
          <w:bCs/>
          <w:color w:val="333333"/>
          <w:sz w:val="21"/>
          <w:szCs w:val="21"/>
          <w:lang w:eastAsia="ru-RU"/>
        </w:rPr>
        <w:t>Новопушкинского</w:t>
      </w:r>
      <w:proofErr w:type="spellEnd"/>
      <w:r w:rsidRPr="003318FE">
        <w:rPr>
          <w:rFonts w:ascii="Arial" w:eastAsia="Times New Roman" w:hAnsi="Arial" w:cs="Arial"/>
          <w:b/>
          <w:bCs/>
          <w:color w:val="333333"/>
          <w:sz w:val="21"/>
          <w:szCs w:val="21"/>
          <w:lang w:eastAsia="ru-RU"/>
        </w:rPr>
        <w:t xml:space="preserve"> муниципального образования</w:t>
      </w:r>
    </w:p>
    <w:p w:rsidR="003318FE" w:rsidRPr="003318FE" w:rsidRDefault="003318FE" w:rsidP="003318FE">
      <w:pPr>
        <w:shd w:val="clear" w:color="auto" w:fill="FFFFFF"/>
        <w:spacing w:after="150" w:line="240" w:lineRule="auto"/>
        <w:jc w:val="right"/>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от _____________2016 года № ___/__-01</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ПОРЯДОК</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осуществления контроля за обеспечением сохранности</w:t>
      </w:r>
    </w:p>
    <w:p w:rsidR="003318FE" w:rsidRPr="003318FE" w:rsidRDefault="003318FE" w:rsidP="003318FE">
      <w:pPr>
        <w:shd w:val="clear" w:color="auto" w:fill="FFFFFF"/>
        <w:spacing w:after="150" w:line="240" w:lineRule="auto"/>
        <w:jc w:val="center"/>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 xml:space="preserve">автомобильных дорог местного значения </w:t>
      </w:r>
      <w:proofErr w:type="spellStart"/>
      <w:r w:rsidRPr="003318FE">
        <w:rPr>
          <w:rFonts w:ascii="Arial" w:eastAsia="Times New Roman" w:hAnsi="Arial" w:cs="Arial"/>
          <w:b/>
          <w:bCs/>
          <w:color w:val="333333"/>
          <w:sz w:val="21"/>
          <w:szCs w:val="21"/>
          <w:lang w:eastAsia="ru-RU"/>
        </w:rPr>
        <w:t>Новопушкинского</w:t>
      </w:r>
      <w:proofErr w:type="spellEnd"/>
      <w:r w:rsidRPr="003318FE">
        <w:rPr>
          <w:rFonts w:ascii="Arial" w:eastAsia="Times New Roman" w:hAnsi="Arial" w:cs="Arial"/>
          <w:b/>
          <w:bCs/>
          <w:color w:val="333333"/>
          <w:sz w:val="21"/>
          <w:szCs w:val="21"/>
          <w:lang w:eastAsia="ru-RU"/>
        </w:rPr>
        <w:t xml:space="preserve"> муниципального образования </w:t>
      </w:r>
      <w:proofErr w:type="spellStart"/>
      <w:r w:rsidRPr="003318FE">
        <w:rPr>
          <w:rFonts w:ascii="Arial" w:eastAsia="Times New Roman" w:hAnsi="Arial" w:cs="Arial"/>
          <w:b/>
          <w:bCs/>
          <w:color w:val="333333"/>
          <w:sz w:val="21"/>
          <w:szCs w:val="21"/>
          <w:lang w:eastAsia="ru-RU"/>
        </w:rPr>
        <w:t>Энгельсского</w:t>
      </w:r>
      <w:proofErr w:type="spellEnd"/>
      <w:r w:rsidRPr="003318FE">
        <w:rPr>
          <w:rFonts w:ascii="Arial" w:eastAsia="Times New Roman" w:hAnsi="Arial" w:cs="Arial"/>
          <w:b/>
          <w:bCs/>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1. ОБЩИЕ ПОЛОЖЕНИЯ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1. Настоящий Порядок устанавливает процедуру осуществления контроля за обеспечением сохранности автомобильных дорог местного значения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(далее –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1.2. Под муниципальным контролем за обеспечением сохранности автомобильных дорог местного значения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требований по обеспечению сохранности автомобильных дорог местного значения.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2. ОРГАН, ОСУЩЕСТВЛЯЮЩИЙ КОНТРОЛЬ ЗА ОБЕСПЕЧЕНИЕМ СОХРАННОСТИ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2.1. Органом, уполномоченным на осуществление муниципального контроля (далее – орган муниципального контроля), является администрация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2.2. Ответственность за организацию осуществления муниципального контроля возлагается на руководителя аппарата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2.3. Осуществление муниципального контроля возлагается на комиссию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3. ПОЛНОМОЧИЯ ОРГАНА, ОСУЩЕСТВЛЯЮЩЕГО КОНТРОЛЬ ЗА ОБЕСПЕЧЕНИЕМ СОХРАННОСТИ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3.1. К мероприятиям, направленным на обеспечение сохранности автомобильных дорог (далее - мероприятия), относятся: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w:t>
      </w:r>
      <w:r w:rsidRPr="003318FE">
        <w:rPr>
          <w:rFonts w:ascii="Arial" w:eastAsia="Times New Roman" w:hAnsi="Arial" w:cs="Arial"/>
          <w:color w:val="333333"/>
          <w:sz w:val="21"/>
          <w:szCs w:val="21"/>
          <w:lang w:eastAsia="ru-RU"/>
        </w:rPr>
        <w:lastRenderedPageBreak/>
        <w:t>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3.2. Мероприятия проводятся в отношении следующих объектов:</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зданий, сооружений и иных объектов дорожного сервиса, расположенных на придорожных полосах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 рекламных конструкций, расположенных в полосе отвода и придорожных полосах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 полос отвода и придорожных полос,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3.3. Субъектами, в отношении которых проводятся мероприятия, являются: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владельцы объектов дорожного сервиса;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организации, осуществляющие работы в полосе отвода автомобильных дорог и придорожной полосе;</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 пользователи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4. ФОРМЫ ОСУЩЕСТВЛЕНИЯ КОНТРОЛЯ ЗА ОБЕСПЕЧЕНИЕМ СОХРАННОСТИ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4.1. Мероприятия осуществляются путем проведения плановых проверок, утвержденных комиссией на текущий год, и внеплановых проверок. Проверки могут быть документарными или выездными.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4.2. Плановые проверки проводятся в отношении объектов, указанных в </w:t>
      </w:r>
      <w:hyperlink r:id="rId7" w:history="1">
        <w:r w:rsidRPr="003318FE">
          <w:rPr>
            <w:rFonts w:ascii="Arial" w:eastAsia="Times New Roman" w:hAnsi="Arial" w:cs="Arial"/>
            <w:color w:val="0088CC"/>
            <w:sz w:val="21"/>
            <w:szCs w:val="21"/>
            <w:u w:val="single"/>
            <w:lang w:eastAsia="ru-RU"/>
          </w:rPr>
          <w:t>пункте 3.2 раздела 3</w:t>
        </w:r>
      </w:hyperlink>
      <w:r w:rsidRPr="003318FE">
        <w:rPr>
          <w:rFonts w:ascii="Arial" w:eastAsia="Times New Roman" w:hAnsi="Arial" w:cs="Arial"/>
          <w:color w:val="333333"/>
          <w:sz w:val="21"/>
          <w:szCs w:val="21"/>
          <w:lang w:eastAsia="ru-RU"/>
        </w:rPr>
        <w:t> настоящего Порядка, в целях соблюдения требований, указанных в </w:t>
      </w:r>
      <w:hyperlink r:id="rId8" w:history="1">
        <w:r w:rsidRPr="003318FE">
          <w:rPr>
            <w:rFonts w:ascii="Arial" w:eastAsia="Times New Roman" w:hAnsi="Arial" w:cs="Arial"/>
            <w:color w:val="0088CC"/>
            <w:sz w:val="21"/>
            <w:szCs w:val="21"/>
            <w:u w:val="single"/>
            <w:lang w:eastAsia="ru-RU"/>
          </w:rPr>
          <w:t>пункте 3.1 раздела 3</w:t>
        </w:r>
      </w:hyperlink>
      <w:r w:rsidRPr="003318FE">
        <w:rPr>
          <w:rFonts w:ascii="Arial" w:eastAsia="Times New Roman" w:hAnsi="Arial" w:cs="Arial"/>
          <w:color w:val="333333"/>
          <w:sz w:val="21"/>
          <w:szCs w:val="21"/>
          <w:lang w:eastAsia="ru-RU"/>
        </w:rPr>
        <w:t> настоящего Порядка, не чаще чем один раз в три года.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4.3. Плановые проверки проводятся на основании ежегодных планов, разрабатываемых комиссией и утверждаемых постановлением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4.4. Ежегодный план размещается на официальном сайте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в сети «Интернет»</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4.5. Основанием для проведения внеплановой является: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поступления в орган местного самоуправления, комиссию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lastRenderedPageBreak/>
        <w:t>в) нарушение прав потребителей (в случае обращения граждан, права которых нарушены).</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4.6. Плановые и внеплановые проверки проводятся на основании постановления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Проверка может проводиться только должностным лицом или должностными лицами, которые указаны в постановлении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города Энгельса, определяются Федеральным законом.</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4.11. Срок проведения плановой или внеплановой проверок не может превышать двадцать рабочих дней.</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318FE">
        <w:rPr>
          <w:rFonts w:ascii="Arial" w:eastAsia="Times New Roman" w:hAnsi="Arial" w:cs="Arial"/>
          <w:color w:val="333333"/>
          <w:sz w:val="21"/>
          <w:szCs w:val="21"/>
          <w:lang w:eastAsia="ru-RU"/>
        </w:rPr>
        <w:t>микропредприятия</w:t>
      </w:r>
      <w:proofErr w:type="spellEnd"/>
      <w:r w:rsidRPr="003318FE">
        <w:rPr>
          <w:rFonts w:ascii="Arial" w:eastAsia="Times New Roman" w:hAnsi="Arial" w:cs="Arial"/>
          <w:color w:val="333333"/>
          <w:sz w:val="21"/>
          <w:szCs w:val="21"/>
          <w:lang w:eastAsia="ru-RU"/>
        </w:rPr>
        <w:t xml:space="preserve"> в год.</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4.15. 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sidRPr="003318FE">
        <w:rPr>
          <w:rFonts w:ascii="Arial" w:eastAsia="Times New Roman" w:hAnsi="Arial" w:cs="Arial"/>
          <w:color w:val="333333"/>
          <w:sz w:val="21"/>
          <w:szCs w:val="21"/>
          <w:lang w:eastAsia="ru-RU"/>
        </w:rPr>
        <w:lastRenderedPageBreak/>
        <w:t>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t>5. ПОРЯДОК ОФОРМЛЕНИЯ РЕЗУЛЬТАТОВ КОНТРОЛЯ ЗА ОБЕСПЕЧЕНИЕМ СОХРАННОСТИ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5.2.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5.4. В случае если проведение внеплановой выездной проверки было согласовано с прокуратурой города Энгельса, копия акта проверки направляется в прокуратуру города Энгельса в течение пяти рабочих дней со дня составления акта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5.5.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b/>
          <w:bCs/>
          <w:color w:val="333333"/>
          <w:sz w:val="21"/>
          <w:szCs w:val="21"/>
          <w:lang w:eastAsia="ru-RU"/>
        </w:rPr>
        <w:lastRenderedPageBreak/>
        <w:t>6. ПРАВА, ОБЯЗАННОСТИ И ОТВЕТСТВЕННОСТЬ ДОЛЖНОСТНЫХ ЛИЦ, ОСУЩЕСТВЛЯЮЩИХ КОНТРОЛЬ ЗА ОБЕСПЕЧЕНИЕМ СОХРАННОСТИ АВТОМОБИЛЬНЫХ ДОРОГ</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6.1. Должностные лица комиссии обязаны:</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3) проводить проверку на основании постановления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о ее проведении в соответствии с ее назначением;</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w:t>
      </w:r>
      <w:proofErr w:type="spellStart"/>
      <w:r w:rsidRPr="003318FE">
        <w:rPr>
          <w:rFonts w:ascii="Arial" w:eastAsia="Times New Roman" w:hAnsi="Arial" w:cs="Arial"/>
          <w:color w:val="333333"/>
          <w:sz w:val="21"/>
          <w:szCs w:val="21"/>
          <w:lang w:eastAsia="ru-RU"/>
        </w:rPr>
        <w:t>Новопушкинского</w:t>
      </w:r>
      <w:proofErr w:type="spellEnd"/>
      <w:r w:rsidRPr="003318FE">
        <w:rPr>
          <w:rFonts w:ascii="Arial" w:eastAsia="Times New Roman" w:hAnsi="Arial" w:cs="Arial"/>
          <w:color w:val="333333"/>
          <w:sz w:val="21"/>
          <w:szCs w:val="21"/>
          <w:lang w:eastAsia="ru-RU"/>
        </w:rPr>
        <w:t xml:space="preserve"> муниципального образования </w:t>
      </w:r>
      <w:proofErr w:type="spellStart"/>
      <w:r w:rsidRPr="003318FE">
        <w:rPr>
          <w:rFonts w:ascii="Arial" w:eastAsia="Times New Roman" w:hAnsi="Arial" w:cs="Arial"/>
          <w:color w:val="333333"/>
          <w:sz w:val="21"/>
          <w:szCs w:val="21"/>
          <w:lang w:eastAsia="ru-RU"/>
        </w:rPr>
        <w:t>Энгельсского</w:t>
      </w:r>
      <w:proofErr w:type="spellEnd"/>
      <w:r w:rsidRPr="003318FE">
        <w:rPr>
          <w:rFonts w:ascii="Arial" w:eastAsia="Times New Roman" w:hAnsi="Arial" w:cs="Arial"/>
          <w:color w:val="333333"/>
          <w:sz w:val="21"/>
          <w:szCs w:val="21"/>
          <w:lang w:eastAsia="ru-RU"/>
        </w:rPr>
        <w:t xml:space="preserve"> муниципального района Саратовской области и в случае, предусмотренном </w:t>
      </w:r>
      <w:hyperlink r:id="rId9" w:history="1">
        <w:r w:rsidRPr="003318FE">
          <w:rPr>
            <w:rFonts w:ascii="Arial" w:eastAsia="Times New Roman" w:hAnsi="Arial" w:cs="Arial"/>
            <w:color w:val="0088CC"/>
            <w:sz w:val="21"/>
            <w:szCs w:val="21"/>
            <w:u w:val="single"/>
            <w:lang w:eastAsia="ru-RU"/>
          </w:rPr>
          <w:t>частью 5 статьи 10</w:t>
        </w:r>
      </w:hyperlink>
      <w:r w:rsidRPr="003318FE">
        <w:rPr>
          <w:rFonts w:ascii="Arial" w:eastAsia="Times New Roman" w:hAnsi="Arial" w:cs="Arial"/>
          <w:color w:val="333333"/>
          <w:sz w:val="21"/>
          <w:szCs w:val="21"/>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10) соблюдать сроки проведения проверки, установленные настоящим Федеральным </w:t>
      </w:r>
      <w:hyperlink r:id="rId10" w:history="1">
        <w:r w:rsidRPr="003318FE">
          <w:rPr>
            <w:rFonts w:ascii="Arial" w:eastAsia="Times New Roman" w:hAnsi="Arial" w:cs="Arial"/>
            <w:color w:val="0088CC"/>
            <w:sz w:val="21"/>
            <w:szCs w:val="21"/>
            <w:u w:val="single"/>
            <w:lang w:eastAsia="ru-RU"/>
          </w:rPr>
          <w:t>законом</w:t>
        </w:r>
      </w:hyperlink>
      <w:r w:rsidRPr="003318FE">
        <w:rPr>
          <w:rFonts w:ascii="Arial" w:eastAsia="Times New Roman" w:hAnsi="Arial" w:cs="Arial"/>
          <w:color w:val="333333"/>
          <w:sz w:val="21"/>
          <w:szCs w:val="21"/>
          <w:lang w:eastAsia="ru-RU"/>
        </w:rPr>
        <w:t>;</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13) осуществлять запись о проведенной проверке в журнале учета проверок.</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6.2. При проведении проверки должностные лица комиссии не вправе:</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Комитета, от имени которых действуют эти должностные лица;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3318FE">
          <w:rPr>
            <w:rFonts w:ascii="Arial" w:eastAsia="Times New Roman" w:hAnsi="Arial" w:cs="Arial"/>
            <w:color w:val="0088CC"/>
            <w:sz w:val="21"/>
            <w:szCs w:val="21"/>
            <w:u w:val="single"/>
            <w:lang w:eastAsia="ru-RU"/>
          </w:rPr>
          <w:t>подпунктом "б" части 3 пункта 4.5 раздела 4</w:t>
        </w:r>
      </w:hyperlink>
      <w:r w:rsidRPr="003318FE">
        <w:rPr>
          <w:rFonts w:ascii="Arial" w:eastAsia="Times New Roman" w:hAnsi="Arial" w:cs="Arial"/>
          <w:color w:val="333333"/>
          <w:sz w:val="21"/>
          <w:szCs w:val="21"/>
          <w:lang w:eastAsia="ru-RU"/>
        </w:rPr>
        <w:t> настоящего Порядка;</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5) превышать установленные сроки проведения проверки;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318FE"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F6415" w:rsidRPr="003318FE" w:rsidRDefault="003318FE" w:rsidP="003318FE">
      <w:pPr>
        <w:shd w:val="clear" w:color="auto" w:fill="FFFFFF"/>
        <w:spacing w:after="150" w:line="240" w:lineRule="auto"/>
        <w:rPr>
          <w:rFonts w:ascii="Arial" w:eastAsia="Times New Roman" w:hAnsi="Arial" w:cs="Arial"/>
          <w:color w:val="333333"/>
          <w:sz w:val="21"/>
          <w:szCs w:val="21"/>
          <w:lang w:eastAsia="ru-RU"/>
        </w:rPr>
      </w:pPr>
      <w:r w:rsidRPr="003318FE">
        <w:rPr>
          <w:rFonts w:ascii="Arial" w:eastAsia="Times New Roman" w:hAnsi="Arial" w:cs="Arial"/>
          <w:color w:val="333333"/>
          <w:sz w:val="21"/>
          <w:szCs w:val="21"/>
          <w:lang w:eastAsia="ru-RU"/>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sectPr w:rsidR="00AF6415" w:rsidRPr="0033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75E70"/>
    <w:multiLevelType w:val="multilevel"/>
    <w:tmpl w:val="574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6719C"/>
    <w:multiLevelType w:val="multilevel"/>
    <w:tmpl w:val="65B6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FE"/>
    <w:rsid w:val="003318FE"/>
    <w:rsid w:val="00A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63F7"/>
  <w15:chartTrackingRefBased/>
  <w15:docId w15:val="{90DCED2F-4D1F-432E-9C9D-4CA3EEC3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18FE"/>
    <w:rPr>
      <w:b/>
      <w:bCs/>
    </w:rPr>
  </w:style>
  <w:style w:type="character" w:styleId="a5">
    <w:name w:val="Hyperlink"/>
    <w:basedOn w:val="a0"/>
    <w:uiPriority w:val="99"/>
    <w:semiHidden/>
    <w:unhideWhenUsed/>
    <w:rsid w:val="00331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350">
      <w:bodyDiv w:val="1"/>
      <w:marLeft w:val="0"/>
      <w:marRight w:val="0"/>
      <w:marTop w:val="0"/>
      <w:marBottom w:val="0"/>
      <w:divBdr>
        <w:top w:val="none" w:sz="0" w:space="0" w:color="auto"/>
        <w:left w:val="none" w:sz="0" w:space="0" w:color="auto"/>
        <w:bottom w:val="none" w:sz="0" w:space="0" w:color="auto"/>
        <w:right w:val="none" w:sz="0" w:space="0" w:color="auto"/>
      </w:divBdr>
      <w:divsChild>
        <w:div w:id="103489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9x4e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BF76796F587D25AA74380A34EE97FA9357507A3AEEADE0054F3B2EE3AC94D20D6323457DDD891A616FA2Ax4e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hyperlink" Target="consultantplus://offline/ref=4BF76796F587D25AA74380A34EE97FA9357507A3AEEADE0054F3B2EE3AC94D20D6323457DDD891A616FA2Cx4eEH" TargetMode="External"/><Relationship Id="rId5" Type="http://schemas.openxmlformats.org/officeDocument/2006/relationships/image" Target="media/image1.jpeg"/><Relationship Id="rId10" Type="http://schemas.openxmlformats.org/officeDocument/2006/relationships/hyperlink" Target="consultantplus://offline/ref=4081B1F7326535A458743C6EDF5B31A7852583D1AC65C7708514D8A84C21D8D101E44510B198A5E9AAs2K" TargetMode="External"/><Relationship Id="rId4" Type="http://schemas.openxmlformats.org/officeDocument/2006/relationships/webSettings" Target="webSettings.xml"/><Relationship Id="rId9" Type="http://schemas.openxmlformats.org/officeDocument/2006/relationships/hyperlink" Target="consultantplus://offline/ref=4081B1F7326535A458743C6EDF5B31A7852583D1AC65C7708514D8A84C21D8D101E44510B198A5EDAAs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3436</Words>
  <Characters>19586</Characters>
  <Application>Microsoft Office Word</Application>
  <DocSecurity>0</DocSecurity>
  <Lines>163</Lines>
  <Paragraphs>45</Paragraphs>
  <ScaleCrop>false</ScaleCrop>
  <Company>SPecialiST RePack</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2024-03-13T05:43:00Z</dcterms:created>
  <dcterms:modified xsi:type="dcterms:W3CDTF">2024-03-13T05:43:00Z</dcterms:modified>
</cp:coreProperties>
</file>