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09" w:rsidRPr="00F60F09" w:rsidRDefault="00F60F09" w:rsidP="00F60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12F0FB8F" wp14:editId="1C52096B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0F09" w:rsidRPr="00F60F09" w:rsidRDefault="00F60F09" w:rsidP="00F60F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60F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60F09" w:rsidRPr="00F60F09" w:rsidRDefault="00F60F09" w:rsidP="00F60F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60F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60F09" w:rsidRPr="00F60F09" w:rsidRDefault="00F60F09" w:rsidP="00F60F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60F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60F09" w:rsidRPr="00F60F09" w:rsidRDefault="00F60F09" w:rsidP="00F60F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60F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F60F09" w:rsidRPr="00F60F09" w:rsidRDefault="00F60F09" w:rsidP="00F60F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60F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60F09" w:rsidRPr="00F60F09" w:rsidRDefault="00F60F09" w:rsidP="00F60F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60F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60F09" w:rsidRPr="00F60F09" w:rsidRDefault="00F60F09" w:rsidP="00F60F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60F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Семьдесят пятое очередное заседание второго созыва</w:t>
      </w:r>
    </w:p>
    <w:p w:rsidR="00F60F09" w:rsidRPr="00F60F09" w:rsidRDefault="00F60F09" w:rsidP="00F60F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60F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26.12.2022 года                                                                                                                                                      №382/75-02</w:t>
      </w:r>
    </w:p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перечень   </w:t>
      </w:r>
      <w:proofErr w:type="gramStart"/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автомобильных  дорог</w:t>
      </w:r>
      <w:proofErr w:type="gramEnd"/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общего пользования   местного значения  </w:t>
      </w:r>
      <w:proofErr w:type="spellStart"/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и их идентификационных номеров, утвержденный решением Совета депутатов </w:t>
      </w:r>
      <w:proofErr w:type="spellStart"/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29.07.2020 года №160/29-02</w:t>
      </w:r>
    </w:p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06.10.2003г. № 131-ФЗ «Об общих принципах </w:t>
      </w:r>
      <w:proofErr w:type="gramStart"/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  местного</w:t>
      </w:r>
      <w:proofErr w:type="gramEnd"/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самоуправления в Российской Федерации», постановлением Правительства Саратовской области от 1 августа 2006 года № 232-П «Вопросы определения автомобильных дорог общего пользования Саратовской области», Уставом </w:t>
      </w:r>
      <w:proofErr w:type="spellStart"/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60F09" w:rsidRPr="00F60F09" w:rsidRDefault="00F60F09" w:rsidP="00F60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перечень автомобильных дорог общего пользования местного значения </w:t>
      </w:r>
      <w:proofErr w:type="spellStart"/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их идентификационных номеров, утвержденный решением Совета депутатов </w:t>
      </w:r>
      <w:proofErr w:type="spellStart"/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29.07.2020 года №160/29-02, согласно приложению.</w:t>
      </w:r>
    </w:p>
    <w:p w:rsidR="00F60F09" w:rsidRPr="00F60F09" w:rsidRDefault="00F60F09" w:rsidP="00F60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F60F09" w:rsidRPr="00F60F09" w:rsidRDefault="00F60F09" w:rsidP="00F60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решение вступает в силу со дня его официального опубликования (обнародования).</w:t>
      </w:r>
    </w:p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А.В. </w:t>
      </w:r>
      <w:proofErr w:type="spellStart"/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F60F09" w:rsidRPr="00F60F09" w:rsidRDefault="00F60F09" w:rsidP="00F60F09">
      <w:pPr>
        <w:shd w:val="clear" w:color="auto" w:fill="FFFFFF"/>
        <w:spacing w:before="150" w:after="150" w:line="30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F60F09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 Приложение к решению Совета депутатов</w:t>
      </w:r>
    </w:p>
    <w:p w:rsidR="00F60F09" w:rsidRPr="00F60F09" w:rsidRDefault="00F60F09" w:rsidP="00F60F09">
      <w:pPr>
        <w:shd w:val="clear" w:color="auto" w:fill="FFFFFF"/>
        <w:spacing w:before="150" w:after="150" w:line="30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proofErr w:type="spellStart"/>
      <w:r w:rsidRPr="00F60F09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Новопушкинского</w:t>
      </w:r>
      <w:proofErr w:type="spellEnd"/>
      <w:r w:rsidRPr="00F60F09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 xml:space="preserve"> муниципального образования</w:t>
      </w:r>
    </w:p>
    <w:p w:rsidR="00F60F09" w:rsidRPr="00F60F09" w:rsidRDefault="00F60F09" w:rsidP="00F60F09">
      <w:pPr>
        <w:shd w:val="clear" w:color="auto" w:fill="FFFFFF"/>
        <w:spacing w:before="150" w:after="150" w:line="30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F60F09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lastRenderedPageBreak/>
        <w:t>от 22.11.2022 года №364/72-02</w:t>
      </w:r>
    </w:p>
    <w:p w:rsidR="00F60F09" w:rsidRPr="00F60F09" w:rsidRDefault="00F60F09" w:rsidP="00F60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Перечень автомобильных дорог общего пользования местного значения </w:t>
      </w:r>
      <w:proofErr w:type="spellStart"/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и их идентификационных номеров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1251"/>
        <w:gridCol w:w="904"/>
        <w:gridCol w:w="1526"/>
        <w:gridCol w:w="835"/>
        <w:gridCol w:w="976"/>
        <w:gridCol w:w="976"/>
        <w:gridCol w:w="761"/>
        <w:gridCol w:w="1833"/>
      </w:tblGrid>
      <w:tr w:rsidR="00F60F09" w:rsidRPr="00F60F09" w:rsidTr="00F60F09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протяжен</w:t>
            </w:r>
          </w:p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Идентификационный номер автодороги</w:t>
            </w:r>
          </w:p>
        </w:tc>
      </w:tr>
      <w:tr w:rsidR="00F60F09" w:rsidRPr="00F60F09" w:rsidTr="00F60F0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(улица, переулок</w:t>
            </w:r>
          </w:p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т.п.)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усоверш</w:t>
            </w:r>
            <w:proofErr w:type="spellEnd"/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покрытием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переход</w:t>
            </w:r>
          </w:p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ным</w:t>
            </w:r>
            <w:proofErr w:type="spellEnd"/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покрытием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грунто</w:t>
            </w:r>
            <w:proofErr w:type="spellEnd"/>
          </w:p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001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002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003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004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005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006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007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008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009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010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кладбища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011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Голубьевка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012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013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014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015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016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017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018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019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020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Энгельса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021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022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023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Эльтонская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024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025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026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АТХ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027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ЭДСК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028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Придорожный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029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030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031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032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033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034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035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036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Космодемьянской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037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038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039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Новопуш-кинское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040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041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Шехурдина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042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043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044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045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046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047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048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049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050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051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052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053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Янтарная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054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055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Сиреневая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056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057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058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059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кладбища дорога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060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им. К. Маркса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061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062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063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Дальняя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064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065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066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067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068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069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070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070-1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071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Сиреневая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072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073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074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075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076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077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078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079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079-1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079-2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Лощинный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080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081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082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083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084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085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086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087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088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089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майора Шапочка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090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091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092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093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094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095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096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Долинный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097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63250 857001 ОП МП 098</w:t>
            </w:r>
          </w:p>
        </w:tc>
      </w:tr>
      <w:tr w:rsidR="00F60F09" w:rsidRPr="00F60F09" w:rsidTr="00F60F09"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53,57км</w:t>
            </w:r>
          </w:p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39,504км</w:t>
            </w:r>
          </w:p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14,066км</w:t>
            </w:r>
          </w:p>
          <w:p w:rsidR="00F60F09" w:rsidRPr="00F60F09" w:rsidRDefault="00F60F09" w:rsidP="00F60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60F09" w:rsidRPr="00F60F09" w:rsidRDefault="00F60F09" w:rsidP="00F6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64 - код первого уровня по классификации «Общероссийского классификатора объектов административно-территориального деления» - идентифицирует регион;</w:t>
      </w:r>
    </w:p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63250 – код второго уровня по классификации «Общероссийского классификатора объектов административно-территориального деления» - идентифицирует район;</w:t>
      </w:r>
    </w:p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857001 – код второго уровня по классификации «Общероссийского классификатора объектов административно-территориального деления» - идентифицирует поселение;</w:t>
      </w:r>
    </w:p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 – идентифицирует код пользования, обозначает автодороги общего пользования;</w:t>
      </w:r>
    </w:p>
    <w:p w:rsidR="00F60F09" w:rsidRPr="00F60F09" w:rsidRDefault="00F60F09" w:rsidP="00F60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F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МП - идентифицирует отношение к собственности муниципального образования.</w:t>
      </w:r>
    </w:p>
    <w:p w:rsidR="00F60F09" w:rsidRPr="00F60F09" w:rsidRDefault="00F60F09" w:rsidP="00F60F09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52675" w:rsidRDefault="00852675"/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5580"/>
    <w:multiLevelType w:val="multilevel"/>
    <w:tmpl w:val="BD94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45FF0"/>
    <w:multiLevelType w:val="multilevel"/>
    <w:tmpl w:val="AF1C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09"/>
    <w:rsid w:val="00852675"/>
    <w:rsid w:val="00F6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EB849-0318-4C17-BF6E-B1C1B538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60F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F60F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60F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60F0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0F09"/>
  </w:style>
  <w:style w:type="paragraph" w:customStyle="1" w:styleId="msonormal0">
    <w:name w:val="msonormal"/>
    <w:basedOn w:val="a"/>
    <w:rsid w:val="00F6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F09"/>
    <w:rPr>
      <w:b/>
      <w:bCs/>
    </w:rPr>
  </w:style>
  <w:style w:type="character" w:styleId="a5">
    <w:name w:val="Hyperlink"/>
    <w:basedOn w:val="a0"/>
    <w:uiPriority w:val="99"/>
    <w:semiHidden/>
    <w:unhideWhenUsed/>
    <w:rsid w:val="00F60F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60F09"/>
    <w:rPr>
      <w:color w:val="800080"/>
      <w:u w:val="single"/>
    </w:rPr>
  </w:style>
  <w:style w:type="character" w:customStyle="1" w:styleId="icon-chevron-left">
    <w:name w:val="icon-chevron-left"/>
    <w:basedOn w:val="a0"/>
    <w:rsid w:val="00F6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1454</Words>
  <Characters>8291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2024-03-12T07:20:00Z</dcterms:created>
  <dcterms:modified xsi:type="dcterms:W3CDTF">2024-03-12T07:20:00Z</dcterms:modified>
</cp:coreProperties>
</file>