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5C" w:rsidRDefault="0033465C" w:rsidP="003346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   </w:t>
      </w: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 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 НОВОПУШКИНСКОЕ МУНИЦИПАЛЬНОЕ ОБРАЗОВАНИЕ</w:t>
      </w:r>
    </w:p>
    <w:p w:rsidR="0033465C" w:rsidRDefault="0033465C" w:rsidP="003346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НОВОПУШКИНСКИЙ СЕЛЬСКИЙ СОВЕТ</w:t>
      </w:r>
    </w:p>
    <w:p w:rsidR="0033465C" w:rsidRDefault="0033465C" w:rsidP="003346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 РЕШЕНИЕ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Сорок первое заседание второго созыва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от 26 июля 2010 года                                                                                              №165/41-02</w:t>
      </w:r>
    </w:p>
    <w:p w:rsidR="0033465C" w:rsidRDefault="0033465C" w:rsidP="003346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33465C" w:rsidRDefault="0033465C" w:rsidP="003346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2010 год</w:t>
      </w:r>
    </w:p>
    <w:p w:rsidR="0033465C" w:rsidRDefault="0033465C" w:rsidP="003346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33465C" w:rsidRDefault="0033465C" w:rsidP="003346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18.12.2009 г. №106/28-02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по кодам бюджетной классификации источников финансирования дефицитов бюджетов:</w:t>
      </w:r>
      <w:r>
        <w:rPr>
          <w:rFonts w:ascii="Arial" w:hAnsi="Arial" w:cs="Arial"/>
          <w:color w:val="333333"/>
          <w:sz w:val="21"/>
          <w:szCs w:val="21"/>
        </w:rPr>
        <w:br/>
        <w:t xml:space="preserve">- 2 02 04999 10 0001 151 Иные межбюджетные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трансфетры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бюджетам поселений на1800000,00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1.1.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0104 0020400 500 211 на сумму 517879,00  рублей</w:t>
      </w:r>
      <w:r>
        <w:rPr>
          <w:rFonts w:ascii="Arial" w:hAnsi="Arial" w:cs="Arial"/>
          <w:color w:val="333333"/>
          <w:sz w:val="21"/>
          <w:szCs w:val="21"/>
        </w:rPr>
        <w:br/>
        <w:t>0104 0020400 500 226 на сумму 100000,00 рублей</w:t>
      </w:r>
      <w:r>
        <w:rPr>
          <w:rFonts w:ascii="Arial" w:hAnsi="Arial" w:cs="Arial"/>
          <w:color w:val="333333"/>
          <w:sz w:val="21"/>
          <w:szCs w:val="21"/>
        </w:rPr>
        <w:br/>
        <w:t>0104 0020400 500 340 на сумму 80000,00 рублей</w:t>
      </w:r>
      <w:r>
        <w:rPr>
          <w:rFonts w:ascii="Arial" w:hAnsi="Arial" w:cs="Arial"/>
          <w:color w:val="333333"/>
          <w:sz w:val="21"/>
          <w:szCs w:val="21"/>
        </w:rPr>
        <w:br/>
        <w:t>0104 0020800 500 211 на сумму 100500,00 рублей</w:t>
      </w:r>
      <w:r>
        <w:rPr>
          <w:rFonts w:ascii="Arial" w:hAnsi="Arial" w:cs="Arial"/>
          <w:color w:val="333333"/>
          <w:sz w:val="21"/>
          <w:szCs w:val="21"/>
        </w:rPr>
        <w:br/>
        <w:t>0104 0020800 500 213 на сумму  26400,00 рублей</w:t>
      </w:r>
      <w:r>
        <w:rPr>
          <w:rFonts w:ascii="Arial" w:hAnsi="Arial" w:cs="Arial"/>
          <w:color w:val="333333"/>
          <w:sz w:val="21"/>
          <w:szCs w:val="21"/>
        </w:rPr>
        <w:br/>
        <w:t>0503 6000100 006 241 на сумму 360000,00 рублей</w:t>
      </w:r>
      <w:r>
        <w:rPr>
          <w:rFonts w:ascii="Arial" w:hAnsi="Arial" w:cs="Arial"/>
          <w:color w:val="333333"/>
          <w:sz w:val="21"/>
          <w:szCs w:val="21"/>
        </w:rPr>
        <w:br/>
        <w:t>0503 6000200 006 241 на сумму 615221,00 рублей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вступает в силу со дня принятия и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33465C" w:rsidRDefault="0033465C" w:rsidP="003346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3465C" w:rsidRDefault="0033465C" w:rsidP="003346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5C"/>
    <w:rsid w:val="0033465C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7950E-5259-4BE2-930F-16FB3E51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2024-03-01T01:58:00Z</dcterms:created>
  <dcterms:modified xsi:type="dcterms:W3CDTF">2024-03-01T01:58:00Z</dcterms:modified>
</cp:coreProperties>
</file>