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ЭНГЕЛЬССКИЙ МУНИЦИПАЛЬНЫЙ РАЙОН САРАТОВСКОЙ ОБЛАСТИ </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НОВОПУШКИНСКОЕ МУНИЦИПАЛЬНОЕ ОБРАЗОВАНИЕ</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АДМИНИСТРАЦИЯ</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НОВОПУШКИНСКОГО МУНИЦИПАЛЬНОГО ОБРАЗОВАНИЯ </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 О С Т А Н О В Л Е Н И Е</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от 29.12.2023 года                                                               № 459</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 Пробуждение</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2020-2025 годы»</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ПОСТАНОВЛЯЕТ:</w:t>
      </w:r>
    </w:p>
    <w:p w:rsidR="005348A6" w:rsidRPr="005348A6" w:rsidRDefault="005348A6" w:rsidP="005348A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2020-2025 годы», согласно приложению.</w:t>
      </w:r>
    </w:p>
    <w:p w:rsidR="005348A6" w:rsidRPr="005348A6" w:rsidRDefault="005348A6" w:rsidP="005348A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5348A6" w:rsidRPr="005348A6" w:rsidRDefault="005348A6" w:rsidP="005348A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Настоящее постановление вступает в силу со дня официального опубликования(обнародования).</w:t>
      </w:r>
    </w:p>
    <w:p w:rsidR="005348A6" w:rsidRPr="005348A6" w:rsidRDefault="005348A6" w:rsidP="005348A6">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5348A6">
        <w:rPr>
          <w:rFonts w:ascii="Arial" w:eastAsia="Times New Roman" w:hAnsi="Arial" w:cs="Arial"/>
          <w:b/>
          <w:bCs/>
          <w:color w:val="333333"/>
          <w:sz w:val="36"/>
          <w:szCs w:val="36"/>
          <w:lang w:eastAsia="ru-RU"/>
        </w:rPr>
        <w:t>  </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Глава Новопушкинского</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муниципального образования                                                                              А.А. Доди</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r w:rsidRPr="005348A6">
        <w:rPr>
          <w:rFonts w:ascii="Arial" w:eastAsia="Times New Roman" w:hAnsi="Arial" w:cs="Arial"/>
          <w:color w:val="333333"/>
          <w:sz w:val="21"/>
          <w:szCs w:val="21"/>
          <w:lang w:eastAsia="ru-RU"/>
        </w:rPr>
        <w:t>Приложение</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постановлению администрации</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от 29.12.2023 года № 459    </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Утверждена</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постановлением администрации Новопушкинского муниципального</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образования</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от 27.12.2019 г. № 234</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Муниципальная программа</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Новопушкинского муниципального образования</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«Комплексное благоустройство территории</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Новопушкинского муниципального образования</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 2020-2025 годы»</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2019</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Паспорт</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2020-2025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20"/>
        <w:gridCol w:w="2304"/>
        <w:gridCol w:w="911"/>
        <w:gridCol w:w="804"/>
        <w:gridCol w:w="636"/>
        <w:gridCol w:w="804"/>
        <w:gridCol w:w="804"/>
        <w:gridCol w:w="636"/>
        <w:gridCol w:w="636"/>
      </w:tblGrid>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Наименование муниципальной программы</w:t>
            </w:r>
          </w:p>
        </w:tc>
        <w:tc>
          <w:tcPr>
            <w:tcW w:w="0" w:type="auto"/>
            <w:gridSpan w:val="8"/>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«Комплексное благоустройство территории Новопушкинского</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муниципального образования на 2020-2025 годы»</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(далее – Программа)</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Цели</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Программы</w:t>
            </w:r>
          </w:p>
        </w:tc>
        <w:tc>
          <w:tcPr>
            <w:tcW w:w="0" w:type="auto"/>
            <w:gridSpan w:val="8"/>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населенных пунктов Новопушкинского муниципального образования;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образования;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комфортных условий для проживания и отдыха населения;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Обустройство мест сбора твердых коммунальных отходов на территории п. Коминтерн Новопушкинского муниципального образования, создание для жителей благоприятных санитарно-экологических условий;</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Обеспечение содержания мест захоронения на территории Новопушкинского муниципального образования.</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Задачи</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Программы</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gridSpan w:val="8"/>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Приведение в качественное состояние элементов благоустройства;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-Содержание, текущий ремонт объектов благоустройство (МАФ, ДИП, газонов, зеленых насаждений);</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Оздоровление санитарной экологической обстановки в поселении и на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свободных территориях, ликвидация стихийных навалов мусора;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Реконструкция и ремонт системы уличного освещения, с установкой</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светильников в населенных пунктах;</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Формирование условий и создание мест отдыха населения;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Обеспечение содержания мест захоронения на территории Новопушкинского муниципального образования.</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Заказчик</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Программы</w:t>
            </w:r>
          </w:p>
        </w:tc>
        <w:tc>
          <w:tcPr>
            <w:tcW w:w="0" w:type="auto"/>
            <w:gridSpan w:val="8"/>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Администрация Новопушкинского муниципального образования</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Разработчик</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Программы</w:t>
            </w:r>
          </w:p>
        </w:tc>
        <w:tc>
          <w:tcPr>
            <w:tcW w:w="0" w:type="auto"/>
            <w:gridSpan w:val="8"/>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Администрация Новопушкинского муниципального образования</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Сроки реализации Программы</w:t>
            </w:r>
          </w:p>
        </w:tc>
        <w:tc>
          <w:tcPr>
            <w:tcW w:w="0" w:type="auto"/>
            <w:gridSpan w:val="8"/>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2020-2025 годы</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Перечень</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основных</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мероприятий</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gridSpan w:val="8"/>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Организация уличного освещения муниципального образования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Озеленение территории муниципального образования</w:t>
            </w:r>
          </w:p>
          <w:p w:rsidR="005348A6" w:rsidRPr="005348A6" w:rsidRDefault="005348A6" w:rsidP="005348A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w:t>
            </w:r>
          </w:p>
          <w:p w:rsidR="005348A6" w:rsidRPr="005348A6" w:rsidRDefault="005348A6" w:rsidP="005348A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Устройство площадок под мусорные контейнеры в п. Пробуждение;</w:t>
            </w:r>
          </w:p>
          <w:p w:rsidR="005348A6" w:rsidRPr="005348A6" w:rsidRDefault="005348A6" w:rsidP="005348A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Устройство площадок под мусорные контейнеры в п. Анисовский.</w:t>
            </w:r>
          </w:p>
          <w:p w:rsidR="005348A6" w:rsidRPr="005348A6" w:rsidRDefault="005348A6" w:rsidP="005348A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5348A6" w:rsidRPr="005348A6" w:rsidRDefault="005348A6" w:rsidP="005348A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Устройство площадок под мусорные контейнеры в п. Коминтерн;</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8.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9.      Обеспечение содержания мест захоронения на территории Новопушкинского муниципального образования;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10.  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w:t>
            </w:r>
          </w:p>
        </w:tc>
      </w:tr>
      <w:tr w:rsidR="005348A6" w:rsidRPr="005348A6" w:rsidTr="005348A6">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Источники</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финансирования</w:t>
            </w:r>
          </w:p>
        </w:tc>
        <w:tc>
          <w:tcPr>
            <w:tcW w:w="0" w:type="auto"/>
            <w:gridSpan w:val="7"/>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Общий объем средств, направляемый на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2025 год</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828,5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294,5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2 709,2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499,0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711,0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1 499,2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Средства бюджета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27 360,5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4 497,5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7 017,6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7 223,8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7 997,0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426,9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197,7</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Планируемые</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результаты</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реализации</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Программы</w:t>
            </w:r>
          </w:p>
        </w:tc>
        <w:tc>
          <w:tcPr>
            <w:tcW w:w="0" w:type="auto"/>
            <w:gridSpan w:val="8"/>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Создание благоприятных и комфортных условий для проживания и отдыха населения муниципального образования.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Увеличение уровня освещенности улиц, проездов, внутриквартальных дорог поселения.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Сокращение потребления электроэнергии.</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Экономия бюджетных средств.</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Улучшение санитарного и экологического состояния поселения.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 Обеспечение содержания в надлежащем состоянии мест захоронения в населенных пунктах Новопушкинского муниципального образования.</w:t>
            </w:r>
          </w:p>
        </w:tc>
      </w:tr>
    </w:tbl>
    <w:p w:rsidR="005348A6" w:rsidRPr="005348A6" w:rsidRDefault="005348A6" w:rsidP="005348A6">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5348A6" w:rsidRPr="005348A6" w:rsidRDefault="005348A6" w:rsidP="005348A6">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Цели муниципальной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xml:space="preserve">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w:t>
      </w:r>
      <w:r w:rsidRPr="005348A6">
        <w:rPr>
          <w:rFonts w:ascii="Arial" w:eastAsia="Times New Roman" w:hAnsi="Arial" w:cs="Arial"/>
          <w:color w:val="333333"/>
          <w:sz w:val="21"/>
          <w:szCs w:val="21"/>
          <w:lang w:eastAsia="ru-RU"/>
        </w:rPr>
        <w:lastRenderedPageBreak/>
        <w:t>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5348A6" w:rsidRPr="005348A6" w:rsidRDefault="005348A6" w:rsidP="005348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5348A6" w:rsidRPr="005348A6" w:rsidRDefault="005348A6" w:rsidP="005348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5348A6" w:rsidRPr="005348A6" w:rsidRDefault="005348A6" w:rsidP="005348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5348A6" w:rsidRPr="005348A6" w:rsidRDefault="005348A6" w:rsidP="005348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«Устройство площадок под мусорные контейнеры в п. Пробуждение».</w:t>
      </w:r>
    </w:p>
    <w:p w:rsidR="005348A6" w:rsidRPr="005348A6" w:rsidRDefault="005348A6" w:rsidP="005348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«Устройство площадок под мусорные контейнеры в п. Анисовский».</w:t>
      </w:r>
    </w:p>
    <w:p w:rsidR="005348A6" w:rsidRPr="005348A6" w:rsidRDefault="005348A6" w:rsidP="005348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5348A6" w:rsidRPr="005348A6" w:rsidRDefault="005348A6" w:rsidP="005348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«Устройство площадок под мусорные контейнеры в п. Коминтерн».</w:t>
      </w:r>
    </w:p>
    <w:p w:rsidR="005348A6" w:rsidRPr="005348A6" w:rsidRDefault="005348A6" w:rsidP="005348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5348A6" w:rsidRPr="005348A6" w:rsidRDefault="005348A6" w:rsidP="005348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«Обеспечение содержания мест захоронения на территории Новопушкинского муниципального образования»;</w:t>
      </w:r>
    </w:p>
    <w:p w:rsidR="005348A6" w:rsidRPr="005348A6" w:rsidRDefault="005348A6" w:rsidP="005348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универсальной спортивной площадки в п. им. К. Маркса).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2025 год.</w:t>
      </w:r>
    </w:p>
    <w:p w:rsidR="005348A6" w:rsidRPr="005348A6" w:rsidRDefault="005348A6" w:rsidP="005348A6">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Основными мероприятиями муниципальной программы являются: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 озеленение территории (приобретение саженцев, кустарников, оплата за выполнение работ, содержание зеленых насаждений);</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-обеспечение содержания мест захоронения на территории Новопушкинского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универсальной спортивной площадки в п. им. К. Маркса).</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Характеристика основных мероприятий Программ </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4.1. </w:t>
      </w:r>
      <w:r w:rsidRPr="005348A6">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Целью является: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улучшение условий и комфортности проживания граждан;</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профилактика правонарушений;</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Характеристика проблем Мероприятия 1.</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xml:space="preserve">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w:t>
      </w:r>
      <w:r w:rsidRPr="005348A6">
        <w:rPr>
          <w:rFonts w:ascii="Arial" w:eastAsia="Times New Roman" w:hAnsi="Arial" w:cs="Arial"/>
          <w:color w:val="333333"/>
          <w:sz w:val="21"/>
          <w:szCs w:val="21"/>
          <w:lang w:eastAsia="ru-RU"/>
        </w:rPr>
        <w:lastRenderedPageBreak/>
        <w:t>модернизации и строительстве нового на улицах населенных пунктов Новопушкинского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01.01.2023 года составляет 20,51 км, в соотношении к дорожно-уличной сети –31,5 %.</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5348A6">
        <w:rPr>
          <w:rFonts w:ascii="Arial" w:eastAsia="Times New Roman" w:hAnsi="Arial" w:cs="Arial"/>
          <w:color w:val="333333"/>
          <w:sz w:val="16"/>
          <w:szCs w:val="16"/>
          <w:vertAlign w:val="superscript"/>
          <w:lang w:eastAsia="ru-RU"/>
        </w:rPr>
        <w:t>0 </w:t>
      </w:r>
      <w:r w:rsidRPr="005348A6">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 Приложению1.     </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Характеристика проблем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Характеристика проблем: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Характеристика проблем: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Характеристика проблем: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Характеристика проблем: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4.7. Основное мероприятие «Устройство площадок под мусорные контейнеры в п. Коминтерн»</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 (далее- Мероприятие 7).</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Целью: Мероприятия 7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Характеристика проблем: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4.8. Основное мероприятие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 (далее- Мероприятие 8).</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Характеристика проблем: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В центре п. Пробуждение находится сквер, на территории которого расположены доска почета, детская площадка, зеленые насаждения и зоны отдыха. На территории сквера необходимо установить спортивную площадку, а так же оградить ее так как находится около автомобильной дороги и для сохранения зеленых насаждений и доски почета от бродячих животных.</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4.9. Основное мероприятие «Обеспечение содержания мест захоронения на территории Новопушкинского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Цели и задачи мероприятия «Обеспечение содержания мест захоронения на территории Новопушкинского муниципального образования» (далее- Мероприятие 9).</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Целью: Мероприятия 9. В последние годы в поселении проводится целенаправленная работа по благоустройству и социальному развитию населенных пунктов. В тоже время в вопросах содержания и благоустройства территории захоронений имеется ряд проблем. Места захоронения населенных пунктов поселения не отвечает современным требованиям.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Задачи: Содержание в нормативном состоянии мест захоронения в населенных пункта Новопушкинского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Характеристика проблем: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Места захоронения находящиеся в населенных пунктах Новопушкинского муниципального образования нуждаются в содержании и благоустройстве.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4.9. Основное мероприятие «Реализация проектов развития муниципальных образований области, основанных на местных инициативах (установка универсальной спортивной площадки в п. им. К. Маркса)».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универсальной спортивной площадки в п. им. К. Маркса)» (далее- Мероприятие 9).</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Целью: Мероприятия 9.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Характеристика проблем: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Основанием для проекта послужило, в первую очередь, желание создать спортивную площадку на свежем воздухе, под солнышком, куда может прийти каждый человек и провести свое свободное время. Универсальная спортивная площадка будет местным островком досуга и спортивного отдыха, туда будет доступно прийти каждому жителю поселка. Разработка проекта продиктована стремлением создать максимально благоприятные условия для привлечения большего числа жителей поселка занятием спортом. Спортивные площадки - одна из эффективных и востребованных форм организации свободного времени населения. И они становятся популярнее с каждым годом. Администрация уделяет большое внимание развитию спорта и оздоровлению населения. Выделяются значительные средства на строительство спортивных объектов и сооружений, создаются благоприятные условия для формирования здорового образа жизни. Данный проект, актуален тем, что планируемая спортивная площадка оснащена профессиональным оборудованием, а ее посещение абсолютно бесплатно, поскольку данный проект, носит социальный характер. Организация спортивных площадок способствует созданию полноценных условий для занятий физической культурой и спортом детей и подростков. Вовлекает их в массовый спорт, способствует пропаганде здорового образа жизни и является действенной формой профилактики безнадзорности, вредных привычек в молодежной среде.</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p>
    <w:p w:rsidR="005348A6" w:rsidRPr="005348A6" w:rsidRDefault="005348A6" w:rsidP="005348A6">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2020-2025 годы»</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3"/>
        <w:gridCol w:w="1829"/>
        <w:gridCol w:w="621"/>
        <w:gridCol w:w="1086"/>
        <w:gridCol w:w="845"/>
        <w:gridCol w:w="896"/>
        <w:gridCol w:w="951"/>
        <w:gridCol w:w="456"/>
        <w:gridCol w:w="403"/>
        <w:gridCol w:w="403"/>
        <w:gridCol w:w="403"/>
        <w:gridCol w:w="403"/>
        <w:gridCol w:w="403"/>
        <w:gridCol w:w="403"/>
      </w:tblGrid>
      <w:tr w:rsidR="005348A6" w:rsidRPr="005348A6" w:rsidTr="005348A6">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Задачи направленные на достижение цели</w:t>
            </w:r>
          </w:p>
        </w:tc>
        <w:tc>
          <w:tcPr>
            <w:tcW w:w="0" w:type="auto"/>
            <w:gridSpan w:val="3"/>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Планируемый объем финансирования на решение данной задачи (тыс. руб.)</w:t>
            </w:r>
          </w:p>
        </w:tc>
        <w:tc>
          <w:tcPr>
            <w:tcW w:w="0" w:type="auto"/>
            <w:gridSpan w:val="9"/>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Показатель реализации мероприятий муниципальной программы</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Бюджет НМО</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Федеральный бюджет</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Областной бюджет</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Ед.изм.</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xml:space="preserve">Отчетный базовый период / базовое значение </w:t>
            </w:r>
            <w:r w:rsidRPr="005348A6">
              <w:rPr>
                <w:rFonts w:ascii="Arial" w:eastAsia="Times New Roman" w:hAnsi="Arial" w:cs="Arial"/>
                <w:b/>
                <w:bCs/>
                <w:color w:val="333333"/>
                <w:sz w:val="21"/>
                <w:szCs w:val="21"/>
                <w:lang w:eastAsia="ru-RU"/>
              </w:rPr>
              <w:lastRenderedPageBreak/>
              <w:t>показателей</w:t>
            </w:r>
          </w:p>
        </w:tc>
        <w:tc>
          <w:tcPr>
            <w:tcW w:w="0" w:type="auto"/>
            <w:gridSpan w:val="7"/>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Планируемое значение показателей по годам реализации</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2025 год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14</w:t>
            </w:r>
          </w:p>
        </w:tc>
      </w:tr>
      <w:tr w:rsidR="005348A6" w:rsidRPr="005348A6" w:rsidTr="005348A6">
        <w:tc>
          <w:tcPr>
            <w:tcW w:w="0" w:type="auto"/>
            <w:gridSpan w:val="14"/>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Мероприятие 1. "Организация уличного освещения в границах МО"</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Оплата за уличное освещение (эл.энергия)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9 119,3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2 418,5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9 119,3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1 679,2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2 143,2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2 418,5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2 353,8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376,9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147,7</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Ремонт уличного освещения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3 173,9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604,6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3 173,9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378,1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1 645,5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604,6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545,7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441,1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131,4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441,1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104,6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131,4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205,1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12 734,3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3 154,5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12 734,3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2 161,9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3 788,7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3 154,5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3 104,6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376,9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147,7</w:t>
            </w:r>
          </w:p>
        </w:tc>
      </w:tr>
      <w:tr w:rsidR="005348A6" w:rsidRPr="005348A6" w:rsidTr="005348A6">
        <w:tc>
          <w:tcPr>
            <w:tcW w:w="0" w:type="auto"/>
            <w:gridSpan w:val="14"/>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Мероприятие 2. "Озеленение территории МО"</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Приобретение саженцев</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111,8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39,8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111,8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72,0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39,8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Покос травы, опиловка, корчевание и снос деревьев</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101 620,9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790,1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101 620,9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650,4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930,4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790,1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99 250,0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519,3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519,3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519,3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519,3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102 252,0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1 349,2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102 252,0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722,4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930,4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1 349,2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99 250,0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r>
      <w:tr w:rsidR="005348A6" w:rsidRPr="005348A6" w:rsidTr="005348A6">
        <w:tc>
          <w:tcPr>
            <w:tcW w:w="0" w:type="auto"/>
            <w:gridSpan w:val="14"/>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Мероприятия 3." Организация прочих мероприятий по благоустройству территории МО"</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Прочие мероприятия по благоустройству</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7 916,6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1 526,0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7 916,6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974,8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1 526,0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2 466,9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2 848,9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50,0</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253,2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253,2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253,2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8 169,8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1 526,0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8 169,8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974,8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1 526,0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2 720,1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2 848,9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50,0</w:t>
            </w:r>
          </w:p>
        </w:tc>
      </w:tr>
      <w:tr w:rsidR="005348A6" w:rsidRPr="005348A6" w:rsidTr="005348A6">
        <w:tc>
          <w:tcPr>
            <w:tcW w:w="0" w:type="auto"/>
            <w:gridSpan w:val="14"/>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Мероприятие 4. "Устройство площадок под мусорные контейнеры в п. Пробуждении"</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xml:space="preserve">Устройство площадок под мусорные </w:t>
            </w:r>
            <w:r w:rsidRPr="005348A6">
              <w:rPr>
                <w:rFonts w:ascii="Arial" w:eastAsia="Times New Roman" w:hAnsi="Arial" w:cs="Arial"/>
                <w:color w:val="333333"/>
                <w:sz w:val="21"/>
                <w:szCs w:val="21"/>
                <w:lang w:eastAsia="ru-RU"/>
              </w:rPr>
              <w:lastRenderedPageBreak/>
              <w:t>контейнеры в п. Пробуждение</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178,7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479,2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17,0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674,9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674,9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178,7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479,2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17,0</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674,9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674,9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r>
      <w:tr w:rsidR="005348A6" w:rsidRPr="005348A6" w:rsidTr="005348A6">
        <w:tc>
          <w:tcPr>
            <w:tcW w:w="0" w:type="auto"/>
            <w:gridSpan w:val="14"/>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Мероприятие 5. " Устройство площадок под мусорные контейнеры в п. Анисовский"</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131,0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349,3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28,4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508,7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508,7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131,0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349,3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28,4</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508,7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508,7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r>
      <w:tr w:rsidR="005348A6" w:rsidRPr="005348A6" w:rsidTr="005348A6">
        <w:tc>
          <w:tcPr>
            <w:tcW w:w="0" w:type="auto"/>
            <w:gridSpan w:val="14"/>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Мероприятие 6 "Реализация проекта развитие муниципального образования области, основанного на местных инициативах (благоустройство сквера в районе обелиска павшим воинам в годы ВОВ в п. Коминтерн)"</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Благоустройство сквера в районе обелиска павшим воинам в годы ВОВ в п. Коминтерн</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328,5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453,6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782,1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782,1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328,5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453,6</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782,1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782,1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r>
      <w:tr w:rsidR="005348A6" w:rsidRPr="005348A6" w:rsidTr="005348A6">
        <w:tc>
          <w:tcPr>
            <w:tcW w:w="0" w:type="auto"/>
            <w:gridSpan w:val="14"/>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Мероприятие 7 "Устройство площадок под мусорные контейнеры в п. Коминтерн"</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Устройство площадок под мусорные контейнеры в п. Коминтерн</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128,7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294,5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429,3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429,3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128,7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294,5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429,3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429,3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r>
      <w:tr w:rsidR="005348A6" w:rsidRPr="005348A6" w:rsidTr="005348A6">
        <w:tc>
          <w:tcPr>
            <w:tcW w:w="0" w:type="auto"/>
            <w:gridSpan w:val="14"/>
            <w:shd w:val="clear" w:color="auto" w:fill="FFFFFF"/>
            <w:vAlign w:val="center"/>
            <w:hideMark/>
          </w:tcPr>
          <w:p w:rsidR="005348A6" w:rsidRPr="005348A6" w:rsidRDefault="005348A6" w:rsidP="005348A6">
            <w:pPr>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Мероприятие 8 "Реализация проекта развитие муниципального образования области, основанного на местных инициативах    ( установка спортивной площадки и ограждения сквера "Мечта" в п. Пробуждение)"                    </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Установка спортивной площадки и ограждения сквера "Мечта" в п. Пробуждение)"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795,0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705,0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1 500,0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1 500,0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795,0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705,0</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1 500,0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1 500,0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r>
      <w:tr w:rsidR="005348A6" w:rsidRPr="005348A6" w:rsidTr="005348A6">
        <w:tc>
          <w:tcPr>
            <w:tcW w:w="0" w:type="auto"/>
            <w:gridSpan w:val="14"/>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Мероприятие 9 "Обеспечение содержания мест захоронения на территории Новопушкинского МО"</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Обеспечение содержания мест захоронения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62,0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62,0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62,0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62,0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62,0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62,0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r>
      <w:tr w:rsidR="005348A6" w:rsidRPr="005348A6" w:rsidTr="005348A6">
        <w:tc>
          <w:tcPr>
            <w:tcW w:w="0" w:type="auto"/>
            <w:gridSpan w:val="14"/>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Мероприятие 10 "Установка универсальной спортивно площадки в п. им.К.Маркса"</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Установка универсальной спортивно площадки в п. им. К. Маркса</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2 087,5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1 499,2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3 586,7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3 586,7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2 087,5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1 499,2</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3 586,7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3 586,7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Всего по мероприятиям</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126 867,5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2 709,2</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6 029,7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130 699,8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5 824,8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8 174,4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7 223,8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108 852,2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426,9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197,7</w:t>
            </w:r>
          </w:p>
        </w:tc>
      </w:tr>
    </w:tbl>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p>
    <w:p w:rsidR="005348A6" w:rsidRPr="005348A6" w:rsidRDefault="005348A6" w:rsidP="005348A6">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1"/>
        <w:gridCol w:w="2125"/>
        <w:gridCol w:w="919"/>
        <w:gridCol w:w="824"/>
        <w:gridCol w:w="666"/>
        <w:gridCol w:w="824"/>
        <w:gridCol w:w="824"/>
        <w:gridCol w:w="666"/>
        <w:gridCol w:w="666"/>
      </w:tblGrid>
      <w:tr w:rsidR="005348A6" w:rsidRPr="005348A6" w:rsidTr="005348A6">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Источники и</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объемы</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финансирования</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Источники финансирования</w:t>
            </w:r>
          </w:p>
        </w:tc>
        <w:tc>
          <w:tcPr>
            <w:tcW w:w="0" w:type="auto"/>
            <w:gridSpan w:val="7"/>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2025 год</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828,5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294,5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2 709,2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499,0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711,0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1 499,2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Средства бюджета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27 360,5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4 497,5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7 017,6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7 223,8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7 997,0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426,9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197,7</w:t>
            </w:r>
          </w:p>
        </w:tc>
      </w:tr>
    </w:tbl>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5348A6" w:rsidRPr="005348A6" w:rsidRDefault="005348A6" w:rsidP="005348A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разрабатывает Программу;</w:t>
      </w:r>
    </w:p>
    <w:p w:rsidR="005348A6" w:rsidRPr="005348A6" w:rsidRDefault="005348A6" w:rsidP="005348A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формирует прогноз расходов на реализацию мероприятий Программы;</w:t>
      </w:r>
    </w:p>
    <w:p w:rsidR="005348A6" w:rsidRPr="005348A6" w:rsidRDefault="005348A6" w:rsidP="005348A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5348A6" w:rsidRPr="005348A6" w:rsidRDefault="005348A6" w:rsidP="005348A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5348A6" w:rsidRPr="005348A6" w:rsidRDefault="005348A6" w:rsidP="005348A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5348A6" w:rsidRPr="005348A6" w:rsidRDefault="005348A6" w:rsidP="005348A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готовит отчёт о реализации мероприятия.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Промежуточный контроль осуществляет заместитель главы Новопушкинского муниципального образования.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2020-2025 годы» представляются главе Новопушкинского муниципального образования и Совету депутатов Новопушкинского муниципального образования.</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8. Оценка эффективности последствий реализации Программы </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8.2. Оценка эффективности производится по следующим направлениям: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степень достижения целей, решения задач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Kn = (Tfn / Tn) x 100%</w:t>
      </w:r>
      <w:r w:rsidRPr="005348A6">
        <w:rPr>
          <w:rFonts w:ascii="Arial" w:eastAsia="Times New Roman" w:hAnsi="Arial" w:cs="Arial"/>
          <w:color w:val="333333"/>
          <w:sz w:val="21"/>
          <w:szCs w:val="21"/>
          <w:lang w:eastAsia="ru-RU"/>
        </w:rPr>
        <w:t>, где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n – порядковый номер целевого индикатора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Оценка эффективности реализации Программы в целом определяется на основе расчетов итоговой сводной оценки по формуле: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b/>
          <w:bCs/>
          <w:i/>
          <w:iCs/>
          <w:color w:val="333333"/>
          <w:sz w:val="21"/>
          <w:szCs w:val="21"/>
          <w:lang w:eastAsia="ru-RU"/>
        </w:rPr>
        <w:t>E = (SUM К / m) x 100%</w:t>
      </w:r>
      <w:r w:rsidRPr="005348A6">
        <w:rPr>
          <w:rFonts w:ascii="Arial" w:eastAsia="Times New Roman" w:hAnsi="Arial" w:cs="Arial"/>
          <w:color w:val="333333"/>
          <w:sz w:val="21"/>
          <w:szCs w:val="21"/>
          <w:lang w:eastAsia="ru-RU"/>
        </w:rPr>
        <w:t>, где:</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E – эффективность реализации программы (процентов);</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SUM – обозначение математического суммирования;</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m – количество индикаторов программы.</w:t>
      </w:r>
    </w:p>
    <w:p w:rsidR="005348A6" w:rsidRPr="005348A6" w:rsidRDefault="005348A6" w:rsidP="005348A6">
      <w:pPr>
        <w:shd w:val="clear" w:color="auto" w:fill="FFFFFF"/>
        <w:spacing w:after="150" w:line="240" w:lineRule="auto"/>
        <w:jc w:val="both"/>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78"/>
        <w:gridCol w:w="4177"/>
      </w:tblGrid>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Степень эффективности  реализации Программы</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Высокая</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60-80%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Хорошая</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30-60%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Удовлетворительная</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0-30%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Неудовлетворительная</w:t>
            </w:r>
          </w:p>
        </w:tc>
      </w:tr>
    </w:tbl>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Приложение 1</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2020–2025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
        <w:gridCol w:w="1781"/>
        <w:gridCol w:w="1602"/>
        <w:gridCol w:w="1056"/>
        <w:gridCol w:w="2729"/>
        <w:gridCol w:w="1819"/>
      </w:tblGrid>
      <w:tr w:rsidR="005348A6" w:rsidRPr="005348A6" w:rsidTr="005348A6">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Замена фонарей уличного освещения, кол-во (шт.)</w:t>
            </w:r>
          </w:p>
        </w:tc>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Стоимость работ</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Год   реализации</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Местный бюджет,</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тыс. 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434,9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2023</w:t>
            </w:r>
          </w:p>
        </w:tc>
      </w:tr>
      <w:tr w:rsidR="005348A6" w:rsidRPr="005348A6" w:rsidTr="005348A6">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434,9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r>
    </w:tbl>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Приложение 2</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ПЛАН</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5"/>
        <w:gridCol w:w="3022"/>
        <w:gridCol w:w="1923"/>
      </w:tblGrid>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Наименование мероприятия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Стоимость   (руб.)</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Покос сорной растительности</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99 250,0</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99 250,0</w:t>
            </w:r>
          </w:p>
        </w:tc>
      </w:tr>
    </w:tbl>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Приложение 3</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 </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78"/>
        <w:gridCol w:w="1569"/>
        <w:gridCol w:w="1629"/>
        <w:gridCol w:w="862"/>
        <w:gridCol w:w="1611"/>
        <w:gridCol w:w="1471"/>
        <w:gridCol w:w="1135"/>
      </w:tblGrid>
      <w:tr w:rsidR="005348A6" w:rsidRPr="005348A6" w:rsidTr="005348A6">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Наименование</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объекта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Стоимость работ</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(прогнозируемая) тыс. руб</w:t>
            </w:r>
            <w:r w:rsidRPr="005348A6">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Год реализации</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внебюджетные средства</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Населенные пункты</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Приобретение расходных</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2 848,9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2023</w:t>
            </w:r>
          </w:p>
        </w:tc>
      </w:tr>
      <w:tr w:rsidR="005348A6" w:rsidRPr="005348A6" w:rsidTr="005348A6">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2 848,9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r>
    </w:tbl>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Приложение 4</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2947"/>
        <w:gridCol w:w="2168"/>
        <w:gridCol w:w="952"/>
        <w:gridCol w:w="2673"/>
      </w:tblGrid>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Данные об источниках образования ТКО</w:t>
            </w:r>
          </w:p>
        </w:tc>
      </w:tr>
      <w:tr w:rsidR="005348A6" w:rsidRPr="005348A6" w:rsidTr="005348A6">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3.       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8.       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9.       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10.   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12.   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13.   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14.   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15.   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16.   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17.   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18.   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19.   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20.   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21.   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МКД</w:t>
            </w:r>
          </w:p>
        </w:tc>
      </w:tr>
    </w:tbl>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Объём работ:</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 Пробуждение</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Приложение 5</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470"/>
        <w:gridCol w:w="1866"/>
        <w:gridCol w:w="1254"/>
        <w:gridCol w:w="2151"/>
      </w:tblGrid>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Данные об источниках образования ТКО</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lastRenderedPageBreak/>
              <w:t>2.       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8.       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9.       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10.   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12.   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13.   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14.   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15.   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16.   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bl>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Объём работ:</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 Анисовский</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Приложение 6</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50"/>
        <w:gridCol w:w="1675"/>
        <w:gridCol w:w="1739"/>
        <w:gridCol w:w="1096"/>
        <w:gridCol w:w="919"/>
        <w:gridCol w:w="585"/>
        <w:gridCol w:w="2191"/>
      </w:tblGrid>
      <w:tr w:rsidR="005348A6" w:rsidRPr="005348A6" w:rsidTr="005348A6">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Наименование</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объекта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Стоимость работ (тыс. руб</w:t>
            </w:r>
            <w:r w:rsidRPr="005348A6">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Год           реализации</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 Коминтерн Новопушкинского МО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Благоустройство сквера в районе обелиска павшим воинам в годы ВОВ (ограждение)</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453,6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328,5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782,1</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2020</w:t>
            </w:r>
          </w:p>
        </w:tc>
      </w:tr>
      <w:tr w:rsidR="005348A6" w:rsidRPr="005348A6" w:rsidTr="005348A6">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453,6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328,5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782,1</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bl>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Приложение 7</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Адреса устройство площадок под мусорные контейнеры в п.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228"/>
        <w:gridCol w:w="1955"/>
        <w:gridCol w:w="1254"/>
        <w:gridCol w:w="2304"/>
      </w:tblGrid>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Данные об источниках образования ТКО</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 Коминтерн</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Зеленая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Коммунистическая д.2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Коммунистическая д.10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Коммунистическая д.22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Коммунистическая д.26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 + 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Маяковского д.6-8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Маяковского д. 9</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8.       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Маяковского д.17</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МКД</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9.       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Садовая д.12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10.   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Саратовская д.2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Советская д.4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12.   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Советская д.22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13.   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Степная д.14-ул. Березовая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14.   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Центральная д.18</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15.   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Центральная д.50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16.   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Школьная д.4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17.   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18.   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Тепличная д.13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19.   </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ул. Мира д.10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частный сектор</w:t>
            </w:r>
          </w:p>
        </w:tc>
      </w:tr>
    </w:tbl>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Объём работ: п. Коминтерн</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r w:rsidRPr="005348A6">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Приложение 8</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92"/>
        <w:gridCol w:w="1737"/>
        <w:gridCol w:w="1803"/>
        <w:gridCol w:w="1136"/>
        <w:gridCol w:w="952"/>
        <w:gridCol w:w="727"/>
        <w:gridCol w:w="1808"/>
      </w:tblGrid>
      <w:tr w:rsidR="005348A6" w:rsidRPr="005348A6" w:rsidTr="005348A6">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Наименование</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объекта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Стоимость работ (тыс. руб</w:t>
            </w:r>
            <w:r w:rsidRPr="005348A6">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Год   реализации</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 Пробуждение Новопушкинского МО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Установка спортивной площадки и ограждения сквера «Мечта» в поселке Пробуждение</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705,0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795,0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1 500,0</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2022</w:t>
            </w:r>
          </w:p>
        </w:tc>
      </w:tr>
      <w:tr w:rsidR="005348A6" w:rsidRPr="005348A6" w:rsidTr="005348A6">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705,0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795,0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1 500,0</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bl>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Приложение 9</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Обеспечение содержания мест захоронения в населенных пунктах Новопушкинского муниципального образования на 2023–2025 годы</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4"/>
        <w:gridCol w:w="2915"/>
        <w:gridCol w:w="2142"/>
        <w:gridCol w:w="1062"/>
        <w:gridCol w:w="1175"/>
        <w:gridCol w:w="1537"/>
      </w:tblGrid>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Населенный                 пункт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Наименование объекта</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Цена за ед.</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Стоимость</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(руб.)</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Год реализации</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 Новопушкинское</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кладбище</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1 240,00</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62 000,00</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2023</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 Коминтерн</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кладбище</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 Лощинный</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кладбище</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 Анисовский</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кладбище</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 Придорожный</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кладбище</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 им.К.Маркса</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кладбище</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r w:rsidR="005348A6" w:rsidRPr="005348A6" w:rsidTr="005348A6">
        <w:tc>
          <w:tcPr>
            <w:tcW w:w="0" w:type="auto"/>
            <w:gridSpan w:val="3"/>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1 240,00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62 000,00</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c>
      </w:tr>
    </w:tbl>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lastRenderedPageBreak/>
        <w:t>Приложение 10</w:t>
      </w:r>
    </w:p>
    <w:p w:rsidR="005348A6" w:rsidRPr="005348A6" w:rsidRDefault="005348A6" w:rsidP="005348A6">
      <w:pPr>
        <w:shd w:val="clear" w:color="auto" w:fill="FFFFFF"/>
        <w:spacing w:after="150" w:line="240" w:lineRule="auto"/>
        <w:jc w:val="right"/>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5348A6" w:rsidRPr="005348A6" w:rsidRDefault="005348A6" w:rsidP="005348A6">
      <w:pPr>
        <w:shd w:val="clear" w:color="auto" w:fill="FFFFFF"/>
        <w:spacing w:after="150" w:line="240" w:lineRule="auto"/>
        <w:jc w:val="center"/>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w:t>
      </w:r>
    </w:p>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92"/>
        <w:gridCol w:w="1737"/>
        <w:gridCol w:w="1803"/>
        <w:gridCol w:w="1136"/>
        <w:gridCol w:w="952"/>
        <w:gridCol w:w="727"/>
        <w:gridCol w:w="1808"/>
      </w:tblGrid>
      <w:tr w:rsidR="005348A6" w:rsidRPr="005348A6" w:rsidTr="005348A6">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Наименование</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объекта</w:t>
            </w:r>
          </w:p>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Стоимость работ (тыс. руб</w:t>
            </w:r>
            <w:r w:rsidRPr="005348A6">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Год   реализации</w:t>
            </w:r>
          </w:p>
        </w:tc>
      </w:tr>
      <w:tr w:rsidR="005348A6" w:rsidRPr="005348A6" w:rsidTr="005348A6">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4</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6</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7</w:t>
            </w:r>
          </w:p>
        </w:tc>
      </w:tr>
      <w:tr w:rsidR="005348A6" w:rsidRPr="005348A6" w:rsidTr="005348A6">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п. им. К. Маркса Новопушкинского МО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Установка универсальной спортивной площадки и ограждения</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1 499,2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2 087,5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3 587,6</w:t>
            </w:r>
          </w:p>
        </w:tc>
        <w:tc>
          <w:tcPr>
            <w:tcW w:w="0" w:type="auto"/>
            <w:vMerge w:val="restart"/>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2023</w:t>
            </w:r>
          </w:p>
        </w:tc>
      </w:tr>
      <w:tr w:rsidR="005348A6" w:rsidRPr="005348A6" w:rsidTr="005348A6">
        <w:tc>
          <w:tcPr>
            <w:tcW w:w="0" w:type="auto"/>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r w:rsidRPr="005348A6">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1 499,2</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2 087,5</w:t>
            </w:r>
          </w:p>
        </w:tc>
        <w:tc>
          <w:tcPr>
            <w:tcW w:w="0" w:type="auto"/>
            <w:shd w:val="clear" w:color="auto" w:fill="FFFFFF"/>
            <w:vAlign w:val="center"/>
            <w:hideMark/>
          </w:tcPr>
          <w:p w:rsidR="005348A6" w:rsidRPr="005348A6" w:rsidRDefault="005348A6" w:rsidP="005348A6">
            <w:pPr>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3 587,6</w:t>
            </w:r>
          </w:p>
        </w:tc>
        <w:tc>
          <w:tcPr>
            <w:tcW w:w="0" w:type="auto"/>
            <w:vMerge/>
            <w:shd w:val="clear" w:color="auto" w:fill="FFFFFF"/>
            <w:vAlign w:val="center"/>
            <w:hideMark/>
          </w:tcPr>
          <w:p w:rsidR="005348A6" w:rsidRPr="005348A6" w:rsidRDefault="005348A6" w:rsidP="005348A6">
            <w:pPr>
              <w:spacing w:after="0" w:line="240" w:lineRule="auto"/>
              <w:rPr>
                <w:rFonts w:ascii="Arial" w:eastAsia="Times New Roman" w:hAnsi="Arial" w:cs="Arial"/>
                <w:color w:val="333333"/>
                <w:sz w:val="21"/>
                <w:szCs w:val="21"/>
                <w:lang w:eastAsia="ru-RU"/>
              </w:rPr>
            </w:pPr>
          </w:p>
        </w:tc>
      </w:tr>
    </w:tbl>
    <w:p w:rsidR="005348A6" w:rsidRPr="005348A6" w:rsidRDefault="005348A6" w:rsidP="005348A6">
      <w:pPr>
        <w:shd w:val="clear" w:color="auto" w:fill="FFFFFF"/>
        <w:spacing w:after="150" w:line="240" w:lineRule="auto"/>
        <w:rPr>
          <w:rFonts w:ascii="Arial" w:eastAsia="Times New Roman" w:hAnsi="Arial" w:cs="Arial"/>
          <w:color w:val="333333"/>
          <w:sz w:val="21"/>
          <w:szCs w:val="21"/>
          <w:lang w:eastAsia="ru-RU"/>
        </w:rPr>
      </w:pPr>
      <w:r w:rsidRPr="005348A6">
        <w:rPr>
          <w:rFonts w:ascii="Arial" w:eastAsia="Times New Roman" w:hAnsi="Arial" w:cs="Arial"/>
          <w:b/>
          <w:bCs/>
          <w:color w:val="333333"/>
          <w:sz w:val="21"/>
          <w:szCs w:val="21"/>
          <w:lang w:eastAsia="ru-RU"/>
        </w:rPr>
        <w:t> </w:t>
      </w: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6A53"/>
    <w:multiLevelType w:val="multilevel"/>
    <w:tmpl w:val="66C6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844BF4"/>
    <w:multiLevelType w:val="multilevel"/>
    <w:tmpl w:val="2E72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B7A05"/>
    <w:multiLevelType w:val="multilevel"/>
    <w:tmpl w:val="C6EE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C3CE5"/>
    <w:multiLevelType w:val="multilevel"/>
    <w:tmpl w:val="BA96B9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A512F9"/>
    <w:multiLevelType w:val="multilevel"/>
    <w:tmpl w:val="40043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204B11"/>
    <w:multiLevelType w:val="multilevel"/>
    <w:tmpl w:val="416668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AB31F6"/>
    <w:multiLevelType w:val="multilevel"/>
    <w:tmpl w:val="ADA8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F63A28"/>
    <w:multiLevelType w:val="multilevel"/>
    <w:tmpl w:val="B2026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401A85"/>
    <w:multiLevelType w:val="multilevel"/>
    <w:tmpl w:val="23F021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E269FB"/>
    <w:multiLevelType w:val="multilevel"/>
    <w:tmpl w:val="28104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B81EFB"/>
    <w:multiLevelType w:val="multilevel"/>
    <w:tmpl w:val="5B624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10"/>
  </w:num>
  <w:num w:numId="6">
    <w:abstractNumId w:val="9"/>
  </w:num>
  <w:num w:numId="7">
    <w:abstractNumId w:val="7"/>
  </w:num>
  <w:num w:numId="8">
    <w:abstractNumId w:val="8"/>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A6"/>
    <w:rsid w:val="005348A6"/>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CB950-8B7F-4BFE-9636-819E6CE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348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48A6"/>
    <w:rPr>
      <w:rFonts w:ascii="Times New Roman" w:eastAsia="Times New Roman" w:hAnsi="Times New Roman" w:cs="Times New Roman"/>
      <w:b/>
      <w:bCs/>
      <w:sz w:val="36"/>
      <w:szCs w:val="36"/>
      <w:lang w:eastAsia="ru-RU"/>
    </w:rPr>
  </w:style>
  <w:style w:type="paragraph" w:customStyle="1" w:styleId="msonormal0">
    <w:name w:val="msonormal"/>
    <w:basedOn w:val="a"/>
    <w:rsid w:val="00534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4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48A6"/>
    <w:rPr>
      <w:b/>
      <w:bCs/>
    </w:rPr>
  </w:style>
  <w:style w:type="character" w:styleId="a5">
    <w:name w:val="Emphasis"/>
    <w:basedOn w:val="a0"/>
    <w:uiPriority w:val="20"/>
    <w:qFormat/>
    <w:rsid w:val="005348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6754</Words>
  <Characters>38503</Characters>
  <Application>Microsoft Office Word</Application>
  <DocSecurity>0</DocSecurity>
  <Lines>320</Lines>
  <Paragraphs>90</Paragraphs>
  <ScaleCrop>false</ScaleCrop>
  <Company>SPecialiST RePack</Company>
  <LinksUpToDate>false</LinksUpToDate>
  <CharactersWithSpaces>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2024-02-29T07:07:00Z</dcterms:created>
  <dcterms:modified xsi:type="dcterms:W3CDTF">2024-02-29T07:08:00Z</dcterms:modified>
</cp:coreProperties>
</file>