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784" w:rsidRPr="00085784" w:rsidRDefault="00085784" w:rsidP="000857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78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784" w:rsidRPr="00085784" w:rsidRDefault="00085784" w:rsidP="00085784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085784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85784" w:rsidRPr="00085784" w:rsidRDefault="00085784" w:rsidP="00085784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085784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85784" w:rsidRPr="00085784" w:rsidRDefault="00085784" w:rsidP="00085784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085784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85784" w:rsidRPr="00085784" w:rsidRDefault="00085784" w:rsidP="00085784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085784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085784" w:rsidRPr="00085784" w:rsidRDefault="00085784" w:rsidP="00085784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085784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85784" w:rsidRPr="00085784" w:rsidRDefault="00085784" w:rsidP="00085784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085784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              </w:t>
      </w:r>
    </w:p>
    <w:p w:rsidR="00085784" w:rsidRPr="00085784" w:rsidRDefault="00085784" w:rsidP="00085784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085784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085784" w:rsidRPr="00085784" w:rsidRDefault="00085784" w:rsidP="00085784">
      <w:pPr>
        <w:shd w:val="clear" w:color="auto" w:fill="FFFFFF"/>
        <w:spacing w:before="150" w:after="150" w:line="300" w:lineRule="atLeast"/>
        <w:jc w:val="both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085784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от 07.06.2023 года                                                                                                    № 116                                                                                                          </w:t>
      </w:r>
    </w:p>
    <w:p w:rsidR="00085784" w:rsidRPr="00085784" w:rsidRDefault="00085784" w:rsidP="00085784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085784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п. Пробуждение</w:t>
      </w:r>
    </w:p>
    <w:p w:rsidR="00085784" w:rsidRPr="00085784" w:rsidRDefault="00085784" w:rsidP="00085784">
      <w:pPr>
        <w:shd w:val="clear" w:color="auto" w:fill="FFFFFF"/>
        <w:spacing w:before="150" w:after="150" w:line="300" w:lineRule="atLeast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085784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 xml:space="preserve">О разработке проекта бюджета </w:t>
      </w:r>
      <w:proofErr w:type="spellStart"/>
      <w:r w:rsidRPr="00085784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85784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85784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085784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на 2024-2026 годы</w:t>
      </w:r>
    </w:p>
    <w:p w:rsidR="00085784" w:rsidRPr="00085784" w:rsidRDefault="00085784" w:rsidP="000857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7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Pr="000857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0857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0857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857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утвержденным решением Совета депутатов </w:t>
      </w:r>
      <w:proofErr w:type="spellStart"/>
      <w:r w:rsidRPr="000857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857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24 декабря 2015 года № 227/35-01, администрация</w:t>
      </w:r>
    </w:p>
    <w:p w:rsidR="00085784" w:rsidRPr="00085784" w:rsidRDefault="00085784" w:rsidP="000857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7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085784" w:rsidRPr="00085784" w:rsidRDefault="00085784" w:rsidP="000857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7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85784" w:rsidRPr="00085784" w:rsidRDefault="00085784" w:rsidP="000857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7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Создать комиссию по разработке проекта бюджета </w:t>
      </w:r>
      <w:proofErr w:type="spellStart"/>
      <w:r w:rsidRPr="000857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857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857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857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на 2024-2026 годы в составе согласно приложению 1 к настоящему постановлению.</w:t>
      </w:r>
    </w:p>
    <w:p w:rsidR="00085784" w:rsidRPr="00085784" w:rsidRDefault="00085784" w:rsidP="000857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7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план мероприятий по разработке проекта бюджета </w:t>
      </w:r>
      <w:proofErr w:type="spellStart"/>
      <w:r w:rsidRPr="000857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857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857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857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на 2024-2026 годы согласно приложению 2 к настоящему постановлению.</w:t>
      </w:r>
    </w:p>
    <w:p w:rsidR="00085784" w:rsidRPr="00085784" w:rsidRDefault="00085784" w:rsidP="000857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7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085784" w:rsidRPr="00085784" w:rsidRDefault="00085784" w:rsidP="000857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7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085784" w:rsidRPr="00085784" w:rsidRDefault="00085784" w:rsidP="000857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7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начальника финансового отдела администрации Е.Р. </w:t>
      </w:r>
      <w:proofErr w:type="spellStart"/>
      <w:r w:rsidRPr="000857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Жегалину</w:t>
      </w:r>
      <w:proofErr w:type="spellEnd"/>
      <w:r w:rsidRPr="000857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085784" w:rsidRPr="00085784" w:rsidRDefault="00085784" w:rsidP="000857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857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0857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0857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85784" w:rsidRPr="00085784" w:rsidRDefault="00085784" w:rsidP="000857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7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                                                                       А.А. </w:t>
      </w:r>
      <w:proofErr w:type="spellStart"/>
      <w:r w:rsidRPr="000857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</w:p>
    <w:p w:rsidR="00085784" w:rsidRPr="00085784" w:rsidRDefault="00085784" w:rsidP="0008578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7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085784" w:rsidRPr="00085784" w:rsidRDefault="00085784" w:rsidP="0008578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7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085784" w:rsidRPr="00085784" w:rsidRDefault="00085784" w:rsidP="0008578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857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857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85784" w:rsidRPr="00085784" w:rsidRDefault="00085784" w:rsidP="0008578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7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 07.06.2023 года № 116</w:t>
      </w:r>
    </w:p>
    <w:p w:rsidR="00085784" w:rsidRPr="00085784" w:rsidRDefault="00085784" w:rsidP="000857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7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                СОСТАВ</w:t>
      </w:r>
    </w:p>
    <w:p w:rsidR="00085784" w:rsidRPr="00085784" w:rsidRDefault="00085784" w:rsidP="000857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7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комиссии по разработке</w:t>
      </w:r>
    </w:p>
    <w:p w:rsidR="00085784" w:rsidRPr="00085784" w:rsidRDefault="00085784" w:rsidP="000857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7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проекта бюджета </w:t>
      </w:r>
      <w:proofErr w:type="spellStart"/>
      <w:r w:rsidRPr="000857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857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муниципального образования </w:t>
      </w:r>
      <w:proofErr w:type="spellStart"/>
      <w:r w:rsidRPr="000857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</w:p>
    <w:p w:rsidR="00085784" w:rsidRPr="00085784" w:rsidRDefault="00085784" w:rsidP="000857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7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района Саратовской области на 2024-2026 годы</w:t>
      </w:r>
    </w:p>
    <w:p w:rsidR="00085784" w:rsidRPr="00085784" w:rsidRDefault="00085784" w:rsidP="000857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7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6895"/>
      </w:tblGrid>
      <w:tr w:rsidR="00085784" w:rsidRPr="00085784" w:rsidTr="00085784"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Доди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Главы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85784" w:rsidRPr="00085784" w:rsidTr="00085784"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Жегалина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Е.Р., начальник финансового отдела администрации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</w:tc>
      </w:tr>
      <w:tr w:rsidR="00085784" w:rsidRPr="00085784" w:rsidTr="00085784"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Меняйленко С.В., главный специалист финансового отдела администрации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</w:tc>
      </w:tr>
      <w:tr w:rsidR="00085784" w:rsidRPr="00085784" w:rsidTr="00085784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085784" w:rsidRPr="00085784" w:rsidTr="00085784"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О.Ю.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начальник юридического отдела администрации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</w:tc>
      </w:tr>
      <w:tr w:rsidR="00085784" w:rsidRPr="00085784" w:rsidTr="00085784"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Жумашев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начальник отдела по благоустройству и дорожной деятельности администрации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</w:tc>
      </w:tr>
      <w:tr w:rsidR="00085784" w:rsidRPr="00085784" w:rsidTr="00085784"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5784" w:rsidRPr="00085784" w:rsidTr="00085784"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Корхова А.Ю.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-главный специалист финансового отдела администрации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образования.</w:t>
            </w:r>
          </w:p>
        </w:tc>
      </w:tr>
      <w:tr w:rsidR="00085784" w:rsidRPr="00085784" w:rsidTr="00085784"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5784" w:rsidRPr="00085784" w:rsidTr="00085784"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5784" w:rsidRPr="00085784" w:rsidTr="00085784"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85784" w:rsidRPr="00085784" w:rsidRDefault="00085784" w:rsidP="000857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7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85784" w:rsidRPr="00085784" w:rsidRDefault="00085784" w:rsidP="0008578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7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085784" w:rsidRPr="00085784" w:rsidRDefault="00085784" w:rsidP="0008578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7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085784" w:rsidRPr="00085784" w:rsidRDefault="00085784" w:rsidP="0008578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857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857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85784" w:rsidRPr="00085784" w:rsidRDefault="00085784" w:rsidP="0008578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7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07.06.2023 года № 116</w:t>
      </w:r>
    </w:p>
    <w:p w:rsidR="00085784" w:rsidRPr="00085784" w:rsidRDefault="00085784" w:rsidP="00085784">
      <w:pPr>
        <w:shd w:val="clear" w:color="auto" w:fill="FFFFFF"/>
        <w:spacing w:before="150" w:after="150" w:line="300" w:lineRule="atLeast"/>
        <w:outlineLvl w:val="3"/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</w:pPr>
      <w:r w:rsidRPr="00085784"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  <w:t> </w:t>
      </w:r>
    </w:p>
    <w:p w:rsidR="00085784" w:rsidRPr="00085784" w:rsidRDefault="00085784" w:rsidP="00085784">
      <w:pPr>
        <w:shd w:val="clear" w:color="auto" w:fill="FFFFFF"/>
        <w:spacing w:before="150" w:after="150" w:line="300" w:lineRule="atLeast"/>
        <w:jc w:val="center"/>
        <w:outlineLvl w:val="3"/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</w:pPr>
      <w:r w:rsidRPr="00085784"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  <w:t>П Л А Н</w:t>
      </w:r>
    </w:p>
    <w:p w:rsidR="00085784" w:rsidRPr="00085784" w:rsidRDefault="00085784" w:rsidP="000857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57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мероприятий по разработке проекта бюджета </w:t>
      </w:r>
      <w:proofErr w:type="spellStart"/>
      <w:r w:rsidRPr="000857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857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857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0857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на 2024-2026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  <w:gridCol w:w="3870"/>
        <w:gridCol w:w="2467"/>
        <w:gridCol w:w="2625"/>
      </w:tblGrid>
      <w:tr w:rsidR="00085784" w:rsidRPr="00085784" w:rsidTr="00085784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исполнение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</w:tr>
      <w:tr w:rsidR="00085784" w:rsidRPr="00085784" w:rsidTr="00085784"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потребности в ТЭР для органов местного самоуправления и </w:t>
            </w: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учреждений, финансируемых из местного бюджета в разрезе видов энергии на 2023-2025 годы в натуральном и стоимостном выражении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Финансовый отдел администрации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Новопушкинского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сроки, установленные комитетом ЖКХ, ТЭК, </w:t>
            </w: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транспорта и связи администрации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085784" w:rsidRPr="00085784" w:rsidTr="00085784"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прогнозных показателей по земельному налогу на 2024-2026 год и предоставление их в комитет финансов администрации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сроки установленные комитетом финансов администрации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085784" w:rsidRPr="00085784" w:rsidTr="00085784"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предварительного реестра расходных обязательств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2024-2026 годы и представление его в комитет финансов администрации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сроки установленные комитетом финансов администрации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085784" w:rsidRPr="00085784" w:rsidTr="00085784"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прогноза поступлений в бюджет муниципального образования налоговых и неналоговых доходов и источников внутреннего финансирования бюджета на 2024-2026 годы и представление его в комитет финансов администрации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сроки установленные комитетом финансов администрации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085784" w:rsidRPr="00085784" w:rsidTr="00085784"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порядка реализации бюджетных полномочий в муниципальном образовании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сроки установленные комитетом финансов администрации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085784" w:rsidRPr="00085784" w:rsidTr="00085784"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в Комитет ЖКХ, ТЭК, транспорта и связи прогнозных объемов расходов в 2024 году и плановом периоде 2025 и 2026 годов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 администрации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29 июня</w:t>
            </w:r>
          </w:p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</w:tr>
      <w:tr w:rsidR="00085784" w:rsidRPr="00085784" w:rsidTr="00085784"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в комитет финансов администрации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прогнозных объемов расходов в 2024 году и плановом периоде 2025 и 2026 годов </w:t>
            </w: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основе реестров расходных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Финансовый отдел администрации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 июля</w:t>
            </w:r>
          </w:p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</w:tr>
      <w:tr w:rsidR="00085784" w:rsidRPr="00085784" w:rsidTr="00085784"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согласование в комитете экономики, промышленности и развития потребительского рынка администрации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показателей прогноза социально-экономического развития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сроки установленные комитетом экономики администрации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085784" w:rsidRPr="00085784" w:rsidTr="00085784"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в комитет финансов администрации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уточненных прогнозных показателей по земельному налогу на 2024-2026 годы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сроки установленные комитетом финансов администрации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085784" w:rsidRPr="00085784" w:rsidTr="00085784"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предварительного проекта бюджета муниципального образования на 2024 год и на плановый период 2025 и 2026 годов представление его в комитет финансов администрации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сентября 2023 года</w:t>
            </w:r>
          </w:p>
        </w:tc>
      </w:tr>
      <w:tr w:rsidR="00085784" w:rsidRPr="00085784" w:rsidTr="00085784"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соглашения о передаче полномочий по кассовому обслуживанию бюджета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03 октября</w:t>
            </w:r>
          </w:p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</w:tr>
      <w:tr w:rsidR="00085784" w:rsidRPr="00085784" w:rsidTr="00085784"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предварительных итогов выполнения основных показателей социально- экономического развития муниципального образования (в том числе за 9 и 12 месяцев текущего финансового года)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отдел администрации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07 ноября</w:t>
            </w:r>
          </w:p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</w:tr>
      <w:tr w:rsidR="00085784" w:rsidRPr="00085784" w:rsidTr="00085784"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бюджета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2024 год и на плановый период 2025 и 2026 годов для вынесения его на публичные слушания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и юридический отделы администрации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официального опубликования проекта решения о бюджете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2024 и на плановый период 2025-2026 годов</w:t>
            </w:r>
          </w:p>
        </w:tc>
      </w:tr>
      <w:tr w:rsidR="00085784" w:rsidRPr="00085784" w:rsidTr="00085784"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оценки ожидаемого исполнения местного бюджета за 2023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декабря</w:t>
            </w:r>
          </w:p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</w:tr>
      <w:tr w:rsidR="00085784" w:rsidRPr="00085784" w:rsidTr="00085784"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основных направлений бюджетной политики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и налоговой политики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2024 и на плановый период 2025 и 2026 годов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 декабря</w:t>
            </w:r>
          </w:p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</w:tr>
      <w:tr w:rsidR="00085784" w:rsidRPr="00085784" w:rsidTr="00085784"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информации о верхнем пределе муниципального долга по муниципальному образованию на конец очередного финансового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 декабря</w:t>
            </w:r>
          </w:p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</w:tr>
      <w:tr w:rsidR="00085784" w:rsidRPr="00085784" w:rsidTr="00085784"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паспортов муниципальных программ на 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 декабря</w:t>
            </w:r>
          </w:p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</w:tr>
      <w:tr w:rsidR="00085784" w:rsidRPr="00085784" w:rsidTr="00085784"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расчетов прочих межбюджетных трансфертов общего характера, подлежащих предоставлению из бюджета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бюджету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финансово-экономическое обоснование предоставления указанных межбюджетных трансфертов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 декабря</w:t>
            </w:r>
          </w:p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</w:tr>
      <w:tr w:rsidR="00085784" w:rsidRPr="00085784" w:rsidTr="00085784"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среднесрочного финансового плана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2024-2026 годы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декабря</w:t>
            </w:r>
          </w:p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</w:tr>
      <w:tr w:rsidR="00085784" w:rsidRPr="00085784" w:rsidTr="00085784"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бюджета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2024 год и на плановый период 2025 и 2026 годов год для внесения в Совет депутатов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декабря</w:t>
            </w:r>
          </w:p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</w:tr>
      <w:tr w:rsidR="00085784" w:rsidRPr="00085784" w:rsidTr="00085784"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проекта бюджета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2024 год и на плановый период 2025 и 2026 годов с документами и материалами, предоставляемыми одновременно с проектом бюджета в министерство финансов Саратовской области, счетную палату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для проведения экспертизы соответствия состава предоставленных документов и материалов требованиям Бюджетного кодекса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и юридический отделы администрации </w:t>
            </w:r>
            <w:proofErr w:type="spellStart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декабря</w:t>
            </w:r>
          </w:p>
          <w:p w:rsidR="00085784" w:rsidRPr="00085784" w:rsidRDefault="00085784" w:rsidP="000857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</w:tr>
    </w:tbl>
    <w:p w:rsidR="00085784" w:rsidRPr="00085784" w:rsidRDefault="00085784" w:rsidP="00085784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938DF"/>
    <w:multiLevelType w:val="multilevel"/>
    <w:tmpl w:val="20F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026193"/>
    <w:multiLevelType w:val="multilevel"/>
    <w:tmpl w:val="35D2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84"/>
    <w:rsid w:val="00085784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344EA-BA79-43C0-A769-643F49CC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857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857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857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857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8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7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1455</Words>
  <Characters>8294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2024-02-29T06:28:00Z</dcterms:created>
  <dcterms:modified xsi:type="dcterms:W3CDTF">2024-02-29T06:28:00Z</dcterms:modified>
</cp:coreProperties>
</file>