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ED" w:rsidRPr="00EF0AED" w:rsidRDefault="00EF0AED" w:rsidP="00EF0AED">
      <w:pPr>
        <w:shd w:val="clear" w:color="auto" w:fill="FFFFFF"/>
        <w:spacing w:after="150" w:line="240" w:lineRule="auto"/>
        <w:jc w:val="center"/>
        <w:rPr>
          <w:rFonts w:ascii="Arial" w:eastAsia="Times New Roman" w:hAnsi="Arial" w:cs="Arial"/>
          <w:color w:val="333333"/>
          <w:sz w:val="21"/>
          <w:szCs w:val="21"/>
          <w:lang w:eastAsia="ru-RU"/>
        </w:rPr>
      </w:pPr>
      <w:r w:rsidRPr="00EF0AE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F0AED" w:rsidRPr="00EF0AED" w:rsidRDefault="00EF0AED" w:rsidP="00EF0AED">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EF0AED">
        <w:rPr>
          <w:rFonts w:ascii="inherit" w:eastAsia="Times New Roman" w:hAnsi="inherit" w:cs="Arial"/>
          <w:b/>
          <w:bCs/>
          <w:color w:val="333333"/>
          <w:sz w:val="21"/>
          <w:szCs w:val="21"/>
          <w:lang w:eastAsia="ru-RU"/>
        </w:rPr>
        <w:br/>
        <w:t>САРАТОВСКАЯ ОБЛАСТЬ ЭНГЕЛЬССКИЙ МУНИЦИПАЛЬНЫЙ РАЙОН</w:t>
      </w:r>
    </w:p>
    <w:p w:rsidR="00EF0AED" w:rsidRPr="00EF0AED" w:rsidRDefault="00EF0AED" w:rsidP="00EF0AED">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EF0AED">
        <w:rPr>
          <w:rFonts w:ascii="inherit" w:eastAsia="Times New Roman" w:hAnsi="inherit" w:cs="Arial"/>
          <w:b/>
          <w:bCs/>
          <w:color w:val="333333"/>
          <w:sz w:val="21"/>
          <w:szCs w:val="21"/>
          <w:lang w:eastAsia="ru-RU"/>
        </w:rPr>
        <w:t>НОВОПУШКИНСКОЕ МУНИЦИПАЛЬНОЕ ОБРАЗОВАНИЕ АДМИНИСТРАЦИЯ</w:t>
      </w:r>
    </w:p>
    <w:p w:rsidR="00EF0AED" w:rsidRPr="00EF0AED" w:rsidRDefault="00EF0AED" w:rsidP="00EF0AED">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EF0AED">
        <w:rPr>
          <w:rFonts w:ascii="inherit" w:eastAsia="Times New Roman" w:hAnsi="inherit" w:cs="Arial"/>
          <w:b/>
          <w:bCs/>
          <w:color w:val="333333"/>
          <w:sz w:val="21"/>
          <w:szCs w:val="21"/>
          <w:lang w:eastAsia="ru-RU"/>
        </w:rPr>
        <w:t>НОВОПУШКИНСКОГО МУНИЦИПАЛЬНОГО ОБРАЗОВАНИЯ</w:t>
      </w:r>
    </w:p>
    <w:p w:rsidR="00EF0AED" w:rsidRPr="00EF0AED" w:rsidRDefault="00EF0AED" w:rsidP="00EF0AED">
      <w:pPr>
        <w:shd w:val="clear" w:color="auto" w:fill="FFFFFF"/>
        <w:spacing w:before="150" w:after="150" w:line="300" w:lineRule="atLeast"/>
        <w:jc w:val="center"/>
        <w:outlineLvl w:val="4"/>
        <w:rPr>
          <w:rFonts w:ascii="inherit" w:eastAsia="Times New Roman" w:hAnsi="inherit" w:cs="Arial"/>
          <w:b/>
          <w:bCs/>
          <w:color w:val="333333"/>
          <w:sz w:val="21"/>
          <w:szCs w:val="21"/>
          <w:lang w:eastAsia="ru-RU"/>
        </w:rPr>
      </w:pPr>
      <w:r w:rsidRPr="00EF0AED">
        <w:rPr>
          <w:rFonts w:ascii="inherit" w:eastAsia="Times New Roman" w:hAnsi="inherit" w:cs="Arial"/>
          <w:b/>
          <w:bCs/>
          <w:color w:val="333333"/>
          <w:sz w:val="21"/>
          <w:szCs w:val="21"/>
          <w:lang w:eastAsia="ru-RU"/>
        </w:rPr>
        <w:t>ПОСТАНОВЛЕНИЕ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                              №164</w:t>
      </w:r>
    </w:p>
    <w:p w:rsidR="00EF0AED" w:rsidRPr="00EF0AED" w:rsidRDefault="00EF0AED" w:rsidP="00EF0AED">
      <w:pPr>
        <w:shd w:val="clear" w:color="auto" w:fill="FFFFFF"/>
        <w:spacing w:after="150" w:line="240" w:lineRule="auto"/>
        <w:jc w:val="center"/>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 Пробуждение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Об утверждении перечня мер, определяющих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политику в отношении обработки персональных данных в администрации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F0AED" w:rsidRPr="00EF0AED" w:rsidRDefault="00EF0AED" w:rsidP="00EF0AE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Утвердить:</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Правила обработки персональных данных в администрации Новопушкинского муниципального образования (приложение 1);</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Правила рассмотрения запросов субъектов персональных данных или их представителей в администрации Новопушкинского муниципального образования (приложение 2);</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Правила осуществления внутреннего контроля соответствия</w:t>
      </w:r>
      <w:r w:rsidRPr="00EF0AED">
        <w:rPr>
          <w:rFonts w:ascii="Arial" w:eastAsia="Times New Roman" w:hAnsi="Arial" w:cs="Arial"/>
          <w:color w:val="333333"/>
          <w:sz w:val="21"/>
          <w:szCs w:val="21"/>
          <w:lang w:eastAsia="ru-RU"/>
        </w:rPr>
        <w:br/>
        <w:t>обработки персональных данных требованиям к защите персональных</w:t>
      </w:r>
      <w:r w:rsidRPr="00EF0AED">
        <w:rPr>
          <w:rFonts w:ascii="Arial" w:eastAsia="Times New Roman" w:hAnsi="Arial" w:cs="Arial"/>
          <w:color w:val="333333"/>
          <w:sz w:val="21"/>
          <w:szCs w:val="21"/>
          <w:lang w:eastAsia="ru-RU"/>
        </w:rPr>
        <w:br/>
        <w:t>данных в администрации Новопушкинского муниципального образования (приложение 3);</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Перечень информационных систем персональных данных администрации Новопушкинского муниципального образования (приложение 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Перечень персональных данных, обрабатываемых в администрации Новопушкинского муниципального образования в связи с реализацией служебных или трудовых отношений, а также в связи с оказанием муниципальных услуг (приложение 5);</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Перечень должностей муниципальных служащих администрации Новопушкинского муниципального образования, замещение которых предусматривает осуществление обработки персональных данных либо осуществление доступа к персональным данным (приложение 6);</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Должностную инструкцию ответственного за организацию обработки персональных данных в администрации Новопушкинского муниципального образования (приложение 7);</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xml:space="preserve">            Типовое обязательство муниципального служащего администрации Новопушкинского муниципального образования, непосредственно осуществляющего обработку персональных данных, в случае расторжения с ним муниципального контракта прекратить обработку </w:t>
      </w:r>
      <w:r w:rsidRPr="00EF0AED">
        <w:rPr>
          <w:rFonts w:ascii="Arial" w:eastAsia="Times New Roman" w:hAnsi="Arial" w:cs="Arial"/>
          <w:color w:val="333333"/>
          <w:sz w:val="21"/>
          <w:szCs w:val="21"/>
          <w:lang w:eastAsia="ru-RU"/>
        </w:rPr>
        <w:lastRenderedPageBreak/>
        <w:t>персональных данных, ставших известными ему в связи с исполнением должностных обязанностей (приложение 8);</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r w:rsidRPr="00EF0AED">
        <w:rPr>
          <w:rFonts w:ascii="Arial" w:eastAsia="Times New Roman" w:hAnsi="Arial" w:cs="Arial"/>
          <w:color w:val="333333"/>
          <w:sz w:val="21"/>
          <w:szCs w:val="21"/>
          <w:lang w:eastAsia="ru-RU"/>
        </w:rPr>
        <w:t>Типовую ф</w:t>
      </w:r>
      <w:hyperlink r:id="rId6" w:history="1">
        <w:r w:rsidRPr="00EF0AED">
          <w:rPr>
            <w:rFonts w:ascii="Arial" w:eastAsia="Times New Roman" w:hAnsi="Arial" w:cs="Arial"/>
            <w:color w:val="0088CC"/>
            <w:sz w:val="21"/>
            <w:szCs w:val="21"/>
            <w:lang w:eastAsia="ru-RU"/>
          </w:rPr>
          <w:t>орму</w:t>
        </w:r>
      </w:hyperlink>
      <w:r w:rsidRPr="00EF0AED">
        <w:rPr>
          <w:rFonts w:ascii="Arial" w:eastAsia="Times New Roman" w:hAnsi="Arial" w:cs="Arial"/>
          <w:color w:val="333333"/>
          <w:sz w:val="21"/>
          <w:szCs w:val="21"/>
          <w:lang w:eastAsia="ru-RU"/>
        </w:rPr>
        <w:t> согласия на обработку персональных данных муниципальных служащих в администрации Новопушкинского муниципального образования, иных субъектов персональных данных (приложение 9);</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Порядок доступа муниципальных служащих администрации Новопушкинского муниципального образования в помещения, в которых ведется обработка персональных данных (приложение 10).</w:t>
      </w:r>
    </w:p>
    <w:p w:rsidR="00EF0AED" w:rsidRPr="00EF0AED" w:rsidRDefault="00EF0AED" w:rsidP="00EF0AE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Отменить постановление администрации Новопушкинского муниципального образования от 27.09.2016 года №257 «Об утверждении политики обработки персональных данных в администрации Новопушкинского муниципального образования».</w:t>
      </w:r>
    </w:p>
    <w:p w:rsidR="00EF0AED" w:rsidRPr="00EF0AED" w:rsidRDefault="00EF0AED" w:rsidP="00EF0AE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w:t>
      </w:r>
    </w:p>
    <w:p w:rsidR="00EF0AED" w:rsidRPr="00EF0AED" w:rsidRDefault="00EF0AED" w:rsidP="00EF0AE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Контроль за исполнением настоящего постановления оставляю за собой.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Глава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муниципального образования                                                                                      О.Г. Бубнова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90"/>
        <w:gridCol w:w="90"/>
        <w:gridCol w:w="90"/>
      </w:tblGrid>
      <w:tr w:rsidR="00EF0AED" w:rsidRPr="00EF0AED" w:rsidTr="00EF0AED">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1</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 № 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Правила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обработки персональных данных в администрации Новопушкинского муниципального образования</w:t>
      </w:r>
    </w:p>
    <w:p w:rsidR="00EF0AED" w:rsidRPr="00EF0AED" w:rsidRDefault="00EF0AED" w:rsidP="00EF0AE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Общие положения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t>         1.1. Настоящие Правила обработки персональных данных в администрации Новопушкинского муниципального образования (далее – Правила) разработаны на основании требований Федерального закона Российской Федерации от 27.07.2006 № 152-ФЗ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устанавливают порядок обработки, распространения и использования персональных данных в администрации Новопушкинского муниципального образования Энгельсского муниципального района Саратовской области (далее – администрация Новопушкинского муниципального образования), процедуры, направленные на выявление и предотвращение нарушений законодательства Российской Федерации в сфере персональных данных, а так же определяющие для каждой цели обработки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1.2. Обработка персональных данных должна осуществляться на законной и справедливой основе.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            1.3.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1.4. Не допускается объединение баз данных, содержащих персональные данные, обработка которых осуществляется в целях, несовместимых между собой.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1.5. Обработке подлежат только персональные данные, которые отвечают целям их обработки.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1.6.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1.7.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r>
      <w:r w:rsidRPr="00EF0AED">
        <w:rPr>
          <w:rFonts w:ascii="Arial" w:eastAsia="Times New Roman" w:hAnsi="Arial" w:cs="Arial"/>
          <w:b/>
          <w:bCs/>
          <w:color w:val="333333"/>
          <w:sz w:val="21"/>
          <w:szCs w:val="21"/>
          <w:lang w:eastAsia="ru-RU"/>
        </w:rPr>
        <w:t>2.Понятия и определения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t>           В настоящих Правилах используются следующие основные понятия:</w:t>
      </w:r>
      <w:r w:rsidRPr="00EF0AED">
        <w:rPr>
          <w:rFonts w:ascii="Arial" w:eastAsia="Times New Roman" w:hAnsi="Arial" w:cs="Arial"/>
          <w:color w:val="333333"/>
          <w:sz w:val="21"/>
          <w:szCs w:val="21"/>
          <w:lang w:eastAsia="ru-RU"/>
        </w:rPr>
        <w:br/>
      </w:r>
      <w:r w:rsidRPr="00EF0AED">
        <w:rPr>
          <w:rFonts w:ascii="Arial" w:eastAsia="Times New Roman" w:hAnsi="Arial" w:cs="Arial"/>
          <w:b/>
          <w:bCs/>
          <w:color w:val="333333"/>
          <w:sz w:val="21"/>
          <w:szCs w:val="21"/>
          <w:lang w:eastAsia="ru-RU"/>
        </w:rPr>
        <w:t>           персональные данные</w:t>
      </w:r>
      <w:r w:rsidRPr="00EF0AED">
        <w:rPr>
          <w:rFonts w:ascii="Arial" w:eastAsia="Times New Roman" w:hAnsi="Arial" w:cs="Arial"/>
          <w:color w:val="333333"/>
          <w:sz w:val="21"/>
          <w:szCs w:val="21"/>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оператор</w:t>
      </w:r>
      <w:r w:rsidRPr="00EF0AED">
        <w:rPr>
          <w:rFonts w:ascii="Arial" w:eastAsia="Times New Roman" w:hAnsi="Arial" w:cs="Arial"/>
          <w:color w:val="333333"/>
          <w:sz w:val="21"/>
          <w:szCs w:val="21"/>
          <w:lang w:eastAsia="ru-RU"/>
        </w:rPr>
        <w:t> – администрация Новопушкинского муниципального образования или уполномоченный муниципальный служащий,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обработка персональных данных</w:t>
      </w:r>
      <w:r w:rsidRPr="00EF0AED">
        <w:rPr>
          <w:rFonts w:ascii="Arial" w:eastAsia="Times New Roman" w:hAnsi="Arial" w:cs="Arial"/>
          <w:color w:val="333333"/>
          <w:sz w:val="21"/>
          <w:szCs w:val="2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автоматизированная обработка персональных данных</w:t>
      </w:r>
      <w:r w:rsidRPr="00EF0AED">
        <w:rPr>
          <w:rFonts w:ascii="Arial" w:eastAsia="Times New Roman" w:hAnsi="Arial" w:cs="Arial"/>
          <w:color w:val="333333"/>
          <w:sz w:val="21"/>
          <w:szCs w:val="21"/>
          <w:lang w:eastAsia="ru-RU"/>
        </w:rPr>
        <w:t> – обработка персональных данных с помощью средств вычислительной техники;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распространение персональных данных</w:t>
      </w:r>
      <w:r w:rsidRPr="00EF0AED">
        <w:rPr>
          <w:rFonts w:ascii="Arial" w:eastAsia="Times New Roman" w:hAnsi="Arial" w:cs="Arial"/>
          <w:color w:val="333333"/>
          <w:sz w:val="21"/>
          <w:szCs w:val="21"/>
          <w:lang w:eastAsia="ru-RU"/>
        </w:rPr>
        <w:t> – действия, направленные на раскрытие персональных данных неопределенному кругу лиц;</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предоставление персональных данных</w:t>
      </w:r>
      <w:r w:rsidRPr="00EF0AED">
        <w:rPr>
          <w:rFonts w:ascii="Arial" w:eastAsia="Times New Roman" w:hAnsi="Arial" w:cs="Arial"/>
          <w:color w:val="333333"/>
          <w:sz w:val="21"/>
          <w:szCs w:val="21"/>
          <w:lang w:eastAsia="ru-RU"/>
        </w:rPr>
        <w:t> – действия, направленные на раскрытие персональных данных определенному лицу или определенному кругу лиц;</w:t>
      </w:r>
      <w:r w:rsidRPr="00EF0AED">
        <w:rPr>
          <w:rFonts w:ascii="Arial" w:eastAsia="Times New Roman" w:hAnsi="Arial" w:cs="Arial"/>
          <w:color w:val="333333"/>
          <w:sz w:val="21"/>
          <w:szCs w:val="21"/>
          <w:lang w:eastAsia="ru-RU"/>
        </w:rPr>
        <w:br/>
        <w:t>           </w:t>
      </w:r>
      <w:r w:rsidRPr="00EF0AED">
        <w:rPr>
          <w:rFonts w:ascii="Arial" w:eastAsia="Times New Roman" w:hAnsi="Arial" w:cs="Arial"/>
          <w:b/>
          <w:bCs/>
          <w:color w:val="333333"/>
          <w:sz w:val="21"/>
          <w:szCs w:val="21"/>
          <w:lang w:eastAsia="ru-RU"/>
        </w:rPr>
        <w:t>блокирование персональных данных </w:t>
      </w:r>
      <w:r w:rsidRPr="00EF0AED">
        <w:rPr>
          <w:rFonts w:ascii="Arial" w:eastAsia="Times New Roman" w:hAnsi="Arial" w:cs="Arial"/>
          <w:color w:val="333333"/>
          <w:sz w:val="21"/>
          <w:szCs w:val="21"/>
          <w:lang w:eastAsia="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уничтожение персональных данных</w:t>
      </w:r>
      <w:r w:rsidRPr="00EF0AED">
        <w:rPr>
          <w:rFonts w:ascii="Arial" w:eastAsia="Times New Roman" w:hAnsi="Arial" w:cs="Arial"/>
          <w:color w:val="333333"/>
          <w:sz w:val="21"/>
          <w:szCs w:val="2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обезличивание персональных данных</w:t>
      </w:r>
      <w:r w:rsidRPr="00EF0AED">
        <w:rPr>
          <w:rFonts w:ascii="Arial" w:eastAsia="Times New Roman" w:hAnsi="Arial" w:cs="Arial"/>
          <w:color w:val="333333"/>
          <w:sz w:val="21"/>
          <w:szCs w:val="21"/>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информационная система персональных данных</w:t>
      </w:r>
      <w:r w:rsidRPr="00EF0AED">
        <w:rPr>
          <w:rFonts w:ascii="Arial" w:eastAsia="Times New Roman" w:hAnsi="Arial" w:cs="Arial"/>
          <w:color w:val="333333"/>
          <w:sz w:val="21"/>
          <w:szCs w:val="21"/>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            </w:t>
      </w:r>
      <w:r w:rsidRPr="00EF0AED">
        <w:rPr>
          <w:rFonts w:ascii="Arial" w:eastAsia="Times New Roman" w:hAnsi="Arial" w:cs="Arial"/>
          <w:b/>
          <w:bCs/>
          <w:color w:val="333333"/>
          <w:sz w:val="21"/>
          <w:szCs w:val="21"/>
          <w:lang w:eastAsia="ru-RU"/>
        </w:rPr>
        <w:t>конфиденциальность персональных данных</w:t>
      </w:r>
      <w:r w:rsidRPr="00EF0AED">
        <w:rPr>
          <w:rFonts w:ascii="Arial" w:eastAsia="Times New Roman" w:hAnsi="Arial" w:cs="Arial"/>
          <w:color w:val="333333"/>
          <w:sz w:val="21"/>
          <w:szCs w:val="21"/>
          <w:lang w:eastAsia="ru-RU"/>
        </w:rPr>
        <w:t> –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использование персональных данных</w:t>
      </w:r>
      <w:r w:rsidRPr="00EF0AED">
        <w:rPr>
          <w:rFonts w:ascii="Arial" w:eastAsia="Times New Roman" w:hAnsi="Arial" w:cs="Arial"/>
          <w:color w:val="333333"/>
          <w:sz w:val="21"/>
          <w:szCs w:val="21"/>
          <w:lang w:eastAsia="ru-RU"/>
        </w:rPr>
        <w:t>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информационные технологии</w:t>
      </w:r>
      <w:r w:rsidRPr="00EF0AED">
        <w:rPr>
          <w:rFonts w:ascii="Arial" w:eastAsia="Times New Roman" w:hAnsi="Arial" w:cs="Arial"/>
          <w:color w:val="333333"/>
          <w:sz w:val="21"/>
          <w:szCs w:val="21"/>
          <w:lang w:eastAsia="ru-RU"/>
        </w:rPr>
        <w:t>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информационно-телекоммуникационная сеть</w:t>
      </w:r>
      <w:r w:rsidRPr="00EF0AED">
        <w:rPr>
          <w:rFonts w:ascii="Arial" w:eastAsia="Times New Roman" w:hAnsi="Arial" w:cs="Arial"/>
          <w:color w:val="333333"/>
          <w:sz w:val="21"/>
          <w:szCs w:val="21"/>
          <w:lang w:eastAsia="ru-RU"/>
        </w:rPr>
        <w:t>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доступ к информации</w:t>
      </w:r>
      <w:r w:rsidRPr="00EF0AED">
        <w:rPr>
          <w:rFonts w:ascii="Arial" w:eastAsia="Times New Roman" w:hAnsi="Arial" w:cs="Arial"/>
          <w:color w:val="333333"/>
          <w:sz w:val="21"/>
          <w:szCs w:val="21"/>
          <w:lang w:eastAsia="ru-RU"/>
        </w:rPr>
        <w:t> – возможность получения информации и ее использования;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обладатель информации</w:t>
      </w:r>
      <w:r w:rsidRPr="00EF0AED">
        <w:rPr>
          <w:rFonts w:ascii="Arial" w:eastAsia="Times New Roman" w:hAnsi="Arial" w:cs="Arial"/>
          <w:color w:val="333333"/>
          <w:sz w:val="21"/>
          <w:szCs w:val="21"/>
          <w:lang w:eastAsia="ru-RU"/>
        </w:rPr>
        <w:t>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документированная информация </w:t>
      </w:r>
      <w:r w:rsidRPr="00EF0AED">
        <w:rPr>
          <w:rFonts w:ascii="Arial" w:eastAsia="Times New Roman" w:hAnsi="Arial" w:cs="Arial"/>
          <w:color w:val="333333"/>
          <w:sz w:val="21"/>
          <w:szCs w:val="21"/>
          <w:lang w:eastAsia="ru-RU"/>
        </w:rPr>
        <w:t>–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r w:rsidRPr="00EF0AED">
        <w:rPr>
          <w:rFonts w:ascii="Arial" w:eastAsia="Times New Roman" w:hAnsi="Arial" w:cs="Arial"/>
          <w:b/>
          <w:bCs/>
          <w:color w:val="333333"/>
          <w:sz w:val="21"/>
          <w:szCs w:val="21"/>
          <w:lang w:eastAsia="ru-RU"/>
        </w:rPr>
        <w:t>под техническими средствами</w:t>
      </w:r>
      <w:r w:rsidRPr="00EF0AED">
        <w:rPr>
          <w:rFonts w:ascii="Arial" w:eastAsia="Times New Roman" w:hAnsi="Arial" w:cs="Arial"/>
          <w:color w:val="333333"/>
          <w:sz w:val="21"/>
          <w:szCs w:val="21"/>
          <w:lang w:eastAsia="ru-RU"/>
        </w:rPr>
        <w:t>,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базой данных</w:t>
      </w:r>
      <w:r w:rsidRPr="00EF0AED">
        <w:rPr>
          <w:rFonts w:ascii="Arial" w:eastAsia="Times New Roman" w:hAnsi="Arial" w:cs="Arial"/>
          <w:color w:val="333333"/>
          <w:sz w:val="21"/>
          <w:szCs w:val="21"/>
          <w:lang w:eastAsia="ru-RU"/>
        </w:rPr>
        <w:t> является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техники;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EF0AED" w:rsidRPr="00EF0AED" w:rsidRDefault="00EF0AED" w:rsidP="00EF0AED">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r>
      <w:r w:rsidRPr="00EF0AED">
        <w:rPr>
          <w:rFonts w:ascii="Arial" w:eastAsia="Times New Roman" w:hAnsi="Arial" w:cs="Arial"/>
          <w:b/>
          <w:bCs/>
          <w:color w:val="333333"/>
          <w:sz w:val="21"/>
          <w:szCs w:val="21"/>
          <w:lang w:eastAsia="ru-RU"/>
        </w:rPr>
        <w:t>Процедуры, направленные на выявление и предотвращение нарушений, предусмотренных законодательством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t>           3.1.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1)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(далее - Федеральный закон) и принятым в соответствии с ним нормативным правовым актам;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xml:space="preserve">            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w:t>
      </w:r>
      <w:r w:rsidRPr="00EF0AED">
        <w:rPr>
          <w:rFonts w:ascii="Arial" w:eastAsia="Times New Roman" w:hAnsi="Arial" w:cs="Arial"/>
          <w:color w:val="333333"/>
          <w:sz w:val="21"/>
          <w:szCs w:val="21"/>
          <w:lang w:eastAsia="ru-RU"/>
        </w:rPr>
        <w:lastRenderedPageBreak/>
        <w:t>оператором мер, направленных на обеспечение выполнения обязанностей, предусмотренных Федеральным законом;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3.2. Обеспечение безопасности персональных данных достигается, в частности:</w:t>
      </w:r>
      <w:r w:rsidRPr="00EF0AED">
        <w:rPr>
          <w:rFonts w:ascii="Arial" w:eastAsia="Times New Roman" w:hAnsi="Arial" w:cs="Arial"/>
          <w:color w:val="333333"/>
          <w:sz w:val="21"/>
          <w:szCs w:val="21"/>
          <w:lang w:eastAsia="ru-RU"/>
        </w:rPr>
        <w:br/>
        <w:t>           1) определением угроз безопасности персональных данных при их обработке в информационных системах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3) применением прошедших в установленном порядке процедуру оценки соответствия средств защиты информации;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5) учетом машинных носителей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6) обнаружением фактов несанкционированного доступа к персональным данным и принятием мер;</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7)         восстановлением персональных данных, модифицированных или уничтоженных вследствие несанкционированного доступа к ним;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F0AED" w:rsidRPr="00EF0AED" w:rsidRDefault="00EF0AED" w:rsidP="00EF0AED">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r>
      <w:r w:rsidRPr="00EF0AED">
        <w:rPr>
          <w:rFonts w:ascii="Arial" w:eastAsia="Times New Roman" w:hAnsi="Arial" w:cs="Arial"/>
          <w:b/>
          <w:bCs/>
          <w:color w:val="333333"/>
          <w:sz w:val="21"/>
          <w:szCs w:val="21"/>
          <w:lang w:eastAsia="ru-RU"/>
        </w:rPr>
        <w:t>Цели обработки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t>           4.1. Целями обработки персональных данных являются: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1) обеспечение соблюдения законов и иных нормативных правовых актов в связи с оказанием муниципальных услуг и муниципальных функций;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2) соблюдение порядка и правил приема на работу, установленных Трудовым кодексом Российской Федерации;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3) заполнение и использование базы данных автоматизированной информационной системы бухгалтерского учета, персонифицированного учета, налогового учета, в целях повышения эффективности, быстрого поиска, формирования отчётов.</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Субъектами, персональные данные которых обрабатываются, для указанных в п.4.1. целей, являются муниципальные служащие и другие работники, принимаемые по трудовому договору, а так же лица, обратившиеся за предоставлением муниципальной услуги.</w:t>
      </w:r>
    </w:p>
    <w:p w:rsidR="00EF0AED" w:rsidRPr="00EF0AED" w:rsidRDefault="00EF0AED" w:rsidP="00EF0AED">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r>
      <w:r w:rsidRPr="00EF0AED">
        <w:rPr>
          <w:rFonts w:ascii="Arial" w:eastAsia="Times New Roman" w:hAnsi="Arial" w:cs="Arial"/>
          <w:b/>
          <w:bCs/>
          <w:color w:val="333333"/>
          <w:sz w:val="21"/>
          <w:szCs w:val="21"/>
          <w:lang w:eastAsia="ru-RU"/>
        </w:rPr>
        <w:t xml:space="preserve">Порядок обработки персональных данных субъектов персональных данных, </w:t>
      </w:r>
      <w:r w:rsidRPr="00EF0AED">
        <w:rPr>
          <w:rFonts w:ascii="Arial" w:eastAsia="Times New Roman" w:hAnsi="Arial" w:cs="Arial"/>
          <w:b/>
          <w:bCs/>
          <w:color w:val="333333"/>
          <w:sz w:val="21"/>
          <w:szCs w:val="21"/>
          <w:lang w:eastAsia="ru-RU"/>
        </w:rPr>
        <w:lastRenderedPageBreak/>
        <w:t>осуществляемых с использованием средств автоматизации, содержание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br/>
      </w:r>
      <w:r w:rsidRPr="00EF0AED">
        <w:rPr>
          <w:rFonts w:ascii="Arial" w:eastAsia="Times New Roman" w:hAnsi="Arial" w:cs="Arial"/>
          <w:color w:val="333333"/>
          <w:sz w:val="21"/>
          <w:szCs w:val="21"/>
          <w:lang w:eastAsia="ru-RU"/>
        </w:rPr>
        <w:t>           5.1. Обработка персональных данных в администрации Новопушкинского муниципального образования осуществляется: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а) в Информационной системе бухгалтерского учета и отчетности 1 С 8.2, включающей: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фамилию, имя, отчество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дату рождения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место рождения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серию и номер основного документа, удостоверяющего личность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сведения о дате выдачи указанного документа и выдавшем его органе;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адрес места жительства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ИНН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табельный номер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должность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номер приказа и дату приема на работу (увольнения)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номер страхового свидетельства государственного пенсионного страхования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5.2. Персональные данные могут быть представлены для ознакомления: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а) сотрудникам, допущенным к обработке персональных данных с использованием средств автоматизации в части, касающейся исполнения их должностных обязанностей;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б) уполномоченным работникам федеральных органов исполнительной власти в порядке, установленном законодательством Российской Федерации.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5.3. 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5.4. 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 в том числе шифровальные (криптографические) средства.</w:t>
      </w:r>
      <w:r w:rsidRPr="00EF0AED">
        <w:rPr>
          <w:rFonts w:ascii="Arial" w:eastAsia="Times New Roman" w:hAnsi="Arial" w:cs="Arial"/>
          <w:color w:val="333333"/>
          <w:sz w:val="21"/>
          <w:szCs w:val="21"/>
          <w:lang w:eastAsia="ru-RU"/>
        </w:rPr>
        <w:br/>
        <w:t>           5.5.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r w:rsidRPr="00EF0AED">
        <w:rPr>
          <w:rFonts w:ascii="Arial" w:eastAsia="Times New Roman" w:hAnsi="Arial" w:cs="Arial"/>
          <w:color w:val="333333"/>
          <w:sz w:val="21"/>
          <w:szCs w:val="21"/>
          <w:lang w:eastAsia="ru-RU"/>
        </w:rPr>
        <w:br/>
        <w:t>           5.6. 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5.7. Доступ пользователей (операторов информационной системы) к персональным данным в информационных системах персональных данных должен требовать обязательного прохождения процедуры идентификации и аутентификации.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5.8. Структурными подразделениями (должностными лицами), ответственными за обеспечение безопасности персональных данных при их обработке в информационных системах, должно быть обеспечено: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а) своевременное обнаружение фактов несанкционированного доступа к персональным данным;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б)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r w:rsidRPr="00EF0AED">
        <w:rPr>
          <w:rFonts w:ascii="Arial" w:eastAsia="Times New Roman" w:hAnsi="Arial" w:cs="Arial"/>
          <w:color w:val="333333"/>
          <w:sz w:val="21"/>
          <w:szCs w:val="21"/>
          <w:lang w:eastAsia="ru-RU"/>
        </w:rPr>
        <w:br/>
        <w:t>           в)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r w:rsidRPr="00EF0AED">
        <w:rPr>
          <w:rFonts w:ascii="Arial" w:eastAsia="Times New Roman" w:hAnsi="Arial" w:cs="Arial"/>
          <w:color w:val="333333"/>
          <w:sz w:val="21"/>
          <w:szCs w:val="21"/>
          <w:lang w:eastAsia="ru-RU"/>
        </w:rPr>
        <w:br/>
        <w:t>           г) постоянный контроль за обеспечением уровня защищенности персональных данных;</w:t>
      </w:r>
      <w:r w:rsidRPr="00EF0AED">
        <w:rPr>
          <w:rFonts w:ascii="Arial" w:eastAsia="Times New Roman" w:hAnsi="Arial" w:cs="Arial"/>
          <w:color w:val="333333"/>
          <w:sz w:val="21"/>
          <w:szCs w:val="21"/>
          <w:lang w:eastAsia="ru-RU"/>
        </w:rPr>
        <w:br/>
        <w:t>           д) знание и соблюдение условий использования средств защиты информации, предусмотренных эксплуатационной и технической документацией;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е) учет применяемых средств защиты информации, эксплуатационной и технической документации к ним, носителей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ж)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з)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5.9. В случае выявления нарушений порядка обработки персональных данных в информационных системах уполномоченными должностными лицами принимаются меры по установлению причин нарушений и их устранению.</w:t>
      </w:r>
    </w:p>
    <w:p w:rsidR="00EF0AED" w:rsidRPr="00EF0AED" w:rsidRDefault="00EF0AED" w:rsidP="00EF0AED">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r>
      <w:r w:rsidRPr="00EF0AED">
        <w:rPr>
          <w:rFonts w:ascii="Arial" w:eastAsia="Times New Roman" w:hAnsi="Arial" w:cs="Arial"/>
          <w:b/>
          <w:bCs/>
          <w:color w:val="333333"/>
          <w:sz w:val="21"/>
          <w:szCs w:val="21"/>
          <w:lang w:eastAsia="ru-RU"/>
        </w:rPr>
        <w:t>Порядок обработки персональных данных субъектов персональных данных, осуществляемой без использования средств автоматизации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t>           6.1. Обработка персональных данных без использования средств автоматизации уполномоченным должностным лицом осуществляется на материальных (бумажных) носителях персональных данных для целей, указанных в настоящих Правилах.</w:t>
      </w:r>
      <w:r w:rsidRPr="00EF0AED">
        <w:rPr>
          <w:rFonts w:ascii="Arial" w:eastAsia="Times New Roman" w:hAnsi="Arial" w:cs="Arial"/>
          <w:color w:val="333333"/>
          <w:sz w:val="21"/>
          <w:szCs w:val="21"/>
          <w:lang w:eastAsia="ru-RU"/>
        </w:rPr>
        <w:br/>
        <w:t>           6.2. При разработке 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 процессе их обработки;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содержащимся в указанной типовой форме;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            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6.3. Уничтожение или обезличивание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6.4. Уточнение персональных данных при осуществлении их обработки без использования средств автоматизации производится путем изготовления нового материального носителя с уточненными персональными данными.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6.5. Перечень персональных данных, обрабатываемых в связи с реализацией трудовых отношений, а так же в связи с оказанием муниципальных услуг и муниципальных функций, устанавливается постановлением администрации Новопушкинского муниципального образования.</w:t>
      </w:r>
    </w:p>
    <w:p w:rsidR="00EF0AED" w:rsidRPr="00EF0AED" w:rsidRDefault="00EF0AED" w:rsidP="00EF0AED">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r>
      <w:r w:rsidRPr="00EF0AED">
        <w:rPr>
          <w:rFonts w:ascii="Arial" w:eastAsia="Times New Roman" w:hAnsi="Arial" w:cs="Arial"/>
          <w:b/>
          <w:bCs/>
          <w:color w:val="333333"/>
          <w:sz w:val="21"/>
          <w:szCs w:val="21"/>
          <w:lang w:eastAsia="ru-RU"/>
        </w:rPr>
        <w:t>Порядок обработки персональных данных муниципальных служащих и иных лиц</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t>           7.1. Обработка персональных данных муниципальных служащих (далее - служащие) осуществляется с их письменного согласия, которое действует со дня их поступления на муниципальную службу на время прохождения муниципальной службы.</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7.2. Обработка персональных данных осуществляется как с использованием средств автоматизации, так и без использования таких средств.</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7.4. При обработке персональных данных сотрудник обязан соблюдать следующие требования: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а)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б) защита персональных данных служащего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в) передача персональных данных служащего не допускается без письменного согласия служащего, за исключением случаев, установленных федеральными законами. В случае если лицо, обратившееся с запросом, не обладает соответствующими полномочиями на получение персональных данных служащего, либо отсутствует письменное согласие служащего на передачу его персональных данных, специалист вправе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г) обеспечение конфиденциальности персональных данных служащих, за исключением случаев обезличивания персональных данных и в отношении общедоступных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д) хранение персональных данных должно осуществляться в форме, позволяющей определить служащего и иное лицо, являющееся субъектом персональных данных, не дольше, чем этого требуют цели их обработки. Указанные сведения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е) опубликование и распространение персональных данных служащих допускается в случаях, установленных законодательством Российской Федерации.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7.5. В целях обеспечения защиты персональных данных служащие вправе: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а) получать полную информацию о своих персональных данных и способе обработки этих данных (в том числе автоматизированной);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б)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законом "О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г) обжаловать в порядке, установленном законодательством Российской Федерации, действия (бездействие) уполномоченных должностных лиц.</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7.6. Администрация Новопушкинского муниципального образования в соответствии со статьей 33 Федерального закона от 02.03.2007 № 25-ФЗ "О муниципальной службе в Российской Федерации" вправе осуществлять обработку персональных данных служащих при формировании кадрового резерва.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7.7. Администрация Новопушкинского муниципального образования в соответствии со статьей 17 Федерального закона от 02.03.2007 № 25-ФЗ "О муниципальной службе в Российской Федерации" вправе осуществлять обработку персональных данных кандидатов на замещение вакантных должностей муниципальной службы.</w:t>
      </w:r>
    </w:p>
    <w:p w:rsidR="00EF0AED" w:rsidRPr="00EF0AED" w:rsidRDefault="00EF0AED" w:rsidP="00EF0AED">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r>
      <w:r w:rsidRPr="00EF0AED">
        <w:rPr>
          <w:rFonts w:ascii="Arial" w:eastAsia="Times New Roman" w:hAnsi="Arial" w:cs="Arial"/>
          <w:b/>
          <w:bCs/>
          <w:color w:val="333333"/>
          <w:sz w:val="21"/>
          <w:szCs w:val="21"/>
          <w:lang w:eastAsia="ru-RU"/>
        </w:rPr>
        <w:t>Сроки обработки и хранения персональных данных, порядок их уничтожения при достижении целей обработки или при наступлении иных законных оснований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t>           8.1.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8.2.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xml:space="preserve">            8.3.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 иным соглашением между оператором и субъектом </w:t>
      </w:r>
      <w:r w:rsidRPr="00EF0AED">
        <w:rPr>
          <w:rFonts w:ascii="Arial" w:eastAsia="Times New Roman" w:hAnsi="Arial" w:cs="Arial"/>
          <w:color w:val="333333"/>
          <w:sz w:val="21"/>
          <w:szCs w:val="21"/>
          <w:lang w:eastAsia="ru-RU"/>
        </w:rPr>
        <w:lastRenderedPageBreak/>
        <w:t>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8.4.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8.5.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2</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 №164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Правила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рассмотрения запросов субъектов персональных данных или их представителей в администрации </w:t>
      </w:r>
      <w:r w:rsidRPr="00EF0AED">
        <w:rPr>
          <w:rFonts w:ascii="Arial" w:eastAsia="Times New Roman" w:hAnsi="Arial" w:cs="Arial"/>
          <w:b/>
          <w:bCs/>
          <w:color w:val="333333"/>
          <w:sz w:val="21"/>
          <w:szCs w:val="21"/>
          <w:lang w:eastAsia="ru-RU"/>
        </w:rPr>
        <w:t>Новопушкинского</w:t>
      </w: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случае обращения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оператор обязан:</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с даты получения запроса субъекта персональных данных или его представителя;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 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Федерального закона №152-ФЗ, являющуюся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 в срок, не превышающий семи рабочих дней со дня предоставления</w:t>
      </w:r>
      <w:r w:rsidRPr="00EF0AED">
        <w:rPr>
          <w:rFonts w:ascii="Arial" w:eastAsia="Times New Roman" w:hAnsi="Arial" w:cs="Arial"/>
          <w:color w:val="333333"/>
          <w:sz w:val="21"/>
          <w:szCs w:val="21"/>
          <w:lang w:eastAsia="ru-RU"/>
        </w:rPr>
        <w:br/>
        <w:t>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внести в них</w:t>
      </w:r>
      <w:r w:rsidRPr="00EF0AED">
        <w:rPr>
          <w:rFonts w:ascii="Arial" w:eastAsia="Times New Roman" w:hAnsi="Arial" w:cs="Arial"/>
          <w:color w:val="333333"/>
          <w:sz w:val="21"/>
          <w:szCs w:val="21"/>
          <w:lang w:eastAsia="ru-RU"/>
        </w:rPr>
        <w:br/>
        <w:t>необходимые изменения;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   в срок, не превышающий семи рабочих дней со дня предоставления</w:t>
      </w:r>
      <w:r w:rsidRPr="00EF0AED">
        <w:rPr>
          <w:rFonts w:ascii="Arial" w:eastAsia="Times New Roman" w:hAnsi="Arial" w:cs="Arial"/>
          <w:color w:val="333333"/>
          <w:sz w:val="21"/>
          <w:szCs w:val="21"/>
          <w:lang w:eastAsia="ru-RU"/>
        </w:rPr>
        <w:br/>
        <w:t>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уничтожить такие персональные данные;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F0AED" w:rsidRPr="00EF0AED" w:rsidRDefault="00EF0AED" w:rsidP="00EF0AED">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В случае получения запроса уполномоченного органа по защите</w:t>
      </w:r>
      <w:r w:rsidRPr="00EF0AED">
        <w:rPr>
          <w:rFonts w:ascii="Arial" w:eastAsia="Times New Roman" w:hAnsi="Arial" w:cs="Arial"/>
          <w:color w:val="333333"/>
          <w:sz w:val="21"/>
          <w:szCs w:val="21"/>
          <w:lang w:eastAsia="ru-RU"/>
        </w:rPr>
        <w:br/>
        <w:t>прав субъектов персональных данных оператор обязан направить необходимую информацию в течение 30 дней, с даты получения такого запроса.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Право субъекта персональных данных на доступ к его персональным данным</w:t>
      </w:r>
    </w:p>
    <w:p w:rsidR="00EF0AED" w:rsidRPr="00EF0AED" w:rsidRDefault="00EF0AED" w:rsidP="00EF0AED">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Субъект персональных данных имеет право на получение следующих сведений (</w:t>
      </w:r>
      <w:hyperlink r:id="rId7" w:anchor="%D0%9F%D1%80%D0%B8%D0%BB%D0%BE%D0%B6%D0%B5%D0%BD%D0%B8%D0%B527" w:history="1">
        <w:r w:rsidRPr="00EF0AED">
          <w:rPr>
            <w:rFonts w:ascii="Arial" w:eastAsia="Times New Roman" w:hAnsi="Arial" w:cs="Arial"/>
            <w:color w:val="0088CC"/>
            <w:sz w:val="21"/>
            <w:szCs w:val="21"/>
            <w:lang w:eastAsia="ru-RU"/>
          </w:rPr>
          <w:t>приложение 1</w:t>
        </w:r>
      </w:hyperlink>
      <w:r w:rsidRPr="00EF0AED">
        <w:rPr>
          <w:rFonts w:ascii="Arial" w:eastAsia="Times New Roman" w:hAnsi="Arial" w:cs="Arial"/>
          <w:color w:val="333333"/>
          <w:sz w:val="21"/>
          <w:szCs w:val="21"/>
          <w:lang w:eastAsia="ru-RU"/>
        </w:rPr>
        <w:t>):</w:t>
      </w:r>
    </w:p>
    <w:p w:rsidR="00EF0AED" w:rsidRPr="00EF0AED" w:rsidRDefault="00EF0AED" w:rsidP="00EF0AED">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подтверждение факта обработки персональных данных оператором;</w:t>
      </w:r>
    </w:p>
    <w:p w:rsidR="00EF0AED" w:rsidRPr="00EF0AED" w:rsidRDefault="00EF0AED" w:rsidP="00EF0AED">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правовые основания и цели обработки персональных данных;</w:t>
      </w:r>
    </w:p>
    <w:p w:rsidR="00EF0AED" w:rsidRPr="00EF0AED" w:rsidRDefault="00EF0AED" w:rsidP="00EF0AED">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цели и применяемые оператором способы обработки персональных данных;</w:t>
      </w:r>
    </w:p>
    <w:p w:rsidR="00EF0AED" w:rsidRPr="00EF0AED" w:rsidRDefault="00EF0AED" w:rsidP="00EF0AED">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наименование и место нахождения оператора, сведения о лицах (за</w:t>
      </w:r>
      <w:r w:rsidRPr="00EF0AED">
        <w:rPr>
          <w:rFonts w:ascii="Arial" w:eastAsia="Times New Roman" w:hAnsi="Arial" w:cs="Arial"/>
          <w:color w:val="333333"/>
          <w:sz w:val="21"/>
          <w:szCs w:val="21"/>
          <w:lang w:eastAsia="ru-RU"/>
        </w:rPr>
        <w:br/>
        <w:t>исключением работников оператора), которые имеют доступ к персональным</w:t>
      </w:r>
      <w:r w:rsidRPr="00EF0AED">
        <w:rPr>
          <w:rFonts w:ascii="Arial" w:eastAsia="Times New Roman" w:hAnsi="Arial" w:cs="Arial"/>
          <w:color w:val="333333"/>
          <w:sz w:val="21"/>
          <w:szCs w:val="21"/>
          <w:lang w:eastAsia="ru-RU"/>
        </w:rPr>
        <w:br/>
        <w:t>данным или которым могут быть раскрыты персональные данные на основании договора с оператором или на основании федерального закона;</w:t>
      </w:r>
    </w:p>
    <w:p w:rsidR="00EF0AED" w:rsidRPr="00EF0AED" w:rsidRDefault="00EF0AED" w:rsidP="00EF0AED">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F0AED" w:rsidRPr="00EF0AED" w:rsidRDefault="00EF0AED" w:rsidP="00EF0AED">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сроки обработки персональных данных, в том числе сроки их хранения;</w:t>
      </w:r>
    </w:p>
    <w:p w:rsidR="00EF0AED" w:rsidRPr="00EF0AED" w:rsidRDefault="00EF0AED" w:rsidP="00EF0AED">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порядок осуществления субъектом персональных данных прав, предусмотренных настоящим Федеральным законом;</w:t>
      </w:r>
    </w:p>
    <w:p w:rsidR="00EF0AED" w:rsidRPr="00EF0AED" w:rsidRDefault="00EF0AED" w:rsidP="00EF0AED">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информацию об осуществленной или о предполагаемой трансграничной передаче данных;</w:t>
      </w:r>
    </w:p>
    <w:p w:rsidR="00EF0AED" w:rsidRPr="00EF0AED" w:rsidRDefault="00EF0AED" w:rsidP="00EF0AED">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наименование или фамилию, имя, отчество и адрес лица,</w:t>
      </w:r>
      <w:r w:rsidRPr="00EF0AED">
        <w:rPr>
          <w:rFonts w:ascii="Arial" w:eastAsia="Times New Roman" w:hAnsi="Arial" w:cs="Arial"/>
          <w:color w:val="333333"/>
          <w:sz w:val="21"/>
          <w:szCs w:val="21"/>
          <w:lang w:eastAsia="ru-RU"/>
        </w:rPr>
        <w:br/>
        <w:t>осуществляющего обработку персональных данных по поручению оператора, если обработка поручена или будет поручена такому лицу.</w:t>
      </w:r>
    </w:p>
    <w:p w:rsidR="00EF0AED" w:rsidRPr="00EF0AED" w:rsidRDefault="00EF0AED" w:rsidP="00EF0AED">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Субъект персональных данных вправе требовать от оператора уточнения (</w:t>
      </w:r>
      <w:hyperlink r:id="rId8" w:anchor="%D0%9F%D1%80%D0%B8%D0%BB%D0%BE%D0%B6%D0%B5%D0%BD%D0%B8%D0%B526" w:history="1">
        <w:r w:rsidRPr="00EF0AED">
          <w:rPr>
            <w:rFonts w:ascii="Arial" w:eastAsia="Times New Roman" w:hAnsi="Arial" w:cs="Arial"/>
            <w:color w:val="0088CC"/>
            <w:sz w:val="21"/>
            <w:szCs w:val="21"/>
            <w:lang w:eastAsia="ru-RU"/>
          </w:rPr>
          <w:t>приложение 2</w:t>
        </w:r>
      </w:hyperlink>
      <w:r w:rsidRPr="00EF0AED">
        <w:rPr>
          <w:rFonts w:ascii="Arial" w:eastAsia="Times New Roman" w:hAnsi="Arial" w:cs="Arial"/>
          <w:color w:val="333333"/>
          <w:sz w:val="21"/>
          <w:szCs w:val="21"/>
          <w:lang w:eastAsia="ru-RU"/>
        </w:rPr>
        <w:t>) его персональных данных, их блокирования (</w:t>
      </w:r>
      <w:hyperlink r:id="rId9" w:anchor="%D0%9F%D1%80%D0%B8%D0%BB%D0%BE%D0%B6%D0%B5%D0%BD%D0%B8%D0%B525" w:history="1">
        <w:r w:rsidRPr="00EF0AED">
          <w:rPr>
            <w:rFonts w:ascii="Arial" w:eastAsia="Times New Roman" w:hAnsi="Arial" w:cs="Arial"/>
            <w:color w:val="0088CC"/>
            <w:sz w:val="21"/>
            <w:szCs w:val="21"/>
            <w:lang w:eastAsia="ru-RU"/>
          </w:rPr>
          <w:t>приложение 3</w:t>
        </w:r>
      </w:hyperlink>
      <w:r w:rsidRPr="00EF0AED">
        <w:rPr>
          <w:rFonts w:ascii="Arial" w:eastAsia="Times New Roman" w:hAnsi="Arial" w:cs="Arial"/>
          <w:color w:val="333333"/>
          <w:sz w:val="21"/>
          <w:szCs w:val="21"/>
          <w:lang w:eastAsia="ru-RU"/>
        </w:rPr>
        <w:t>) или уничтожения (</w:t>
      </w:r>
      <w:hyperlink r:id="rId10" w:anchor="%D0%9F%D1%80%D0%B8%D0%BB%D0%BE%D0%B6%D0%B5%D0%BD%D0%B8%D0%B524" w:history="1">
        <w:r w:rsidRPr="00EF0AED">
          <w:rPr>
            <w:rFonts w:ascii="Arial" w:eastAsia="Times New Roman" w:hAnsi="Arial" w:cs="Arial"/>
            <w:color w:val="0088CC"/>
            <w:sz w:val="21"/>
            <w:szCs w:val="21"/>
            <w:lang w:eastAsia="ru-RU"/>
          </w:rPr>
          <w:t>приложение 4</w:t>
        </w:r>
      </w:hyperlink>
      <w:r w:rsidRPr="00EF0AED">
        <w:rPr>
          <w:rFonts w:ascii="Arial" w:eastAsia="Times New Roman" w:hAnsi="Arial" w:cs="Arial"/>
          <w:color w:val="333333"/>
          <w:sz w:val="21"/>
          <w:szCs w:val="21"/>
          <w:lang w:eastAsia="ru-RU"/>
        </w:rPr>
        <w:t>)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F0AED" w:rsidRPr="00EF0AED" w:rsidRDefault="00EF0AED" w:rsidP="00EF0AED">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Сведения о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F0AED" w:rsidRPr="00EF0AED" w:rsidRDefault="00EF0AED" w:rsidP="00EF0AED">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Персональные данные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Запрос может быть направлен в форме электронного документа и подписан</w:t>
      </w:r>
      <w:r w:rsidRPr="00EF0AED">
        <w:rPr>
          <w:rFonts w:ascii="Arial" w:eastAsia="Times New Roman" w:hAnsi="Arial" w:cs="Arial"/>
          <w:color w:val="333333"/>
          <w:sz w:val="21"/>
          <w:szCs w:val="21"/>
          <w:lang w:eastAsia="ru-RU"/>
        </w:rPr>
        <w:br/>
        <w:t>электронной подписью в соответствии с законодательством Российской</w:t>
      </w:r>
      <w:r w:rsidRPr="00EF0AED">
        <w:rPr>
          <w:rFonts w:ascii="Arial" w:eastAsia="Times New Roman" w:hAnsi="Arial" w:cs="Arial"/>
          <w:color w:val="333333"/>
          <w:sz w:val="21"/>
          <w:szCs w:val="21"/>
          <w:lang w:eastAsia="ru-RU"/>
        </w:rPr>
        <w:br/>
        <w:t>Федерации.</w:t>
      </w:r>
    </w:p>
    <w:p w:rsidR="00EF0AED" w:rsidRPr="00EF0AED" w:rsidRDefault="00EF0AED" w:rsidP="00EF0AED">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случае если персональные данные,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персональных данных и ознакомления с такими персональными данными не ранее чем через тридцать дней после первоначального обращения.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hyperlink r:id="rId11" w:anchor="%D0%9F%D1%80%D0%B8%D0%BB%D0%BE%D0%B6%D0%B5%D0%BD%D0%B8%D0%B527" w:history="1">
        <w:r w:rsidRPr="00EF0AED">
          <w:rPr>
            <w:rFonts w:ascii="Arial" w:eastAsia="Times New Roman" w:hAnsi="Arial" w:cs="Arial"/>
            <w:color w:val="0088CC"/>
            <w:sz w:val="21"/>
            <w:szCs w:val="21"/>
            <w:lang w:eastAsia="ru-RU"/>
          </w:rPr>
          <w:t>Приложение 1</w:t>
        </w:r>
      </w:hyperlink>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Форма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уведомления об обработке персональных данных субъекта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администрацию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(Ф.И.О. заявителя)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(наименование и реквизиты</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документа, удостоверяющего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личность заявителя)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Заявление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Прошу предоставить мне для ознакомления обрабатываемую Вами информацию,</w:t>
      </w:r>
      <w:r w:rsidRPr="00EF0AED">
        <w:rPr>
          <w:rFonts w:ascii="Arial" w:eastAsia="Times New Roman" w:hAnsi="Arial" w:cs="Arial"/>
          <w:color w:val="333333"/>
          <w:sz w:val="21"/>
          <w:szCs w:val="21"/>
          <w:lang w:eastAsia="ru-RU"/>
        </w:rPr>
        <w:br/>
        <w:t>составляющую мои персональные данные, указать цели, способы и сроки ее обработки;</w:t>
      </w:r>
      <w:r w:rsidRPr="00EF0AED">
        <w:rPr>
          <w:rFonts w:ascii="Arial" w:eastAsia="Times New Roman" w:hAnsi="Arial" w:cs="Arial"/>
          <w:color w:val="333333"/>
          <w:sz w:val="21"/>
          <w:szCs w:val="21"/>
          <w:lang w:eastAsia="ru-RU"/>
        </w:rPr>
        <w:br/>
        <w:t>предоставить сведения о лицах, которые имеют к ней доступ (которым может быть</w:t>
      </w:r>
      <w:r w:rsidRPr="00EF0AED">
        <w:rPr>
          <w:rFonts w:ascii="Arial" w:eastAsia="Times New Roman" w:hAnsi="Arial" w:cs="Arial"/>
          <w:color w:val="333333"/>
          <w:sz w:val="21"/>
          <w:szCs w:val="21"/>
          <w:lang w:eastAsia="ru-RU"/>
        </w:rPr>
        <w:br/>
        <w:t>предоставлен такой доступ); сведения о том, какие юридические последствия для меня</w:t>
      </w:r>
      <w:r w:rsidRPr="00EF0AED">
        <w:rPr>
          <w:rFonts w:ascii="Arial" w:eastAsia="Times New Roman" w:hAnsi="Arial" w:cs="Arial"/>
          <w:color w:val="333333"/>
          <w:sz w:val="21"/>
          <w:szCs w:val="21"/>
          <w:lang w:eastAsia="ru-RU"/>
        </w:rPr>
        <w:br/>
        <w:t>может повлечь её обработка. В случае отсутствия такой информации, прошу Вас уведомить меня об этом.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____________ 20__г.                           </w:t>
      </w:r>
      <w:r w:rsidRPr="00EF0AED">
        <w:rPr>
          <w:rFonts w:ascii="Arial" w:eastAsia="Times New Roman" w:hAnsi="Arial" w:cs="Arial"/>
          <w:i/>
          <w:iCs/>
          <w:color w:val="333333"/>
          <w:sz w:val="21"/>
          <w:szCs w:val="21"/>
          <w:lang w:eastAsia="ru-RU"/>
        </w:rPr>
        <w:t>                       (подпись) расшифровка подписи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Уведомление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Уважаемый(ая) 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(Ф.И.О.)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администрацией Новопушкинского муниципального образования производится обработка сведений, составляющих Ваши персональные данные:_______________________________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(указать сведения)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Цели обработки:__________________________________________________________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Способы обработки:_______________________________________________________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Перечень лиц, которые имеют доступ к информации, содержащей Ваши</w:t>
      </w:r>
      <w:r w:rsidRPr="00EF0AED">
        <w:rPr>
          <w:rFonts w:ascii="Arial" w:eastAsia="Times New Roman" w:hAnsi="Arial" w:cs="Arial"/>
          <w:color w:val="333333"/>
          <w:sz w:val="21"/>
          <w:szCs w:val="21"/>
          <w:lang w:eastAsia="ru-RU"/>
        </w:rPr>
        <w:br/>
        <w:t>персональные данные или могут получить такой доступ:</w:t>
      </w:r>
    </w:p>
    <w:tbl>
      <w:tblPr>
        <w:tblW w:w="0" w:type="auto"/>
        <w:tblCellMar>
          <w:top w:w="15" w:type="dxa"/>
          <w:left w:w="15" w:type="dxa"/>
          <w:bottom w:w="15" w:type="dxa"/>
          <w:right w:w="15" w:type="dxa"/>
        </w:tblCellMar>
        <w:tblLook w:val="04A0" w:firstRow="1" w:lastRow="0" w:firstColumn="1" w:lastColumn="0" w:noHBand="0" w:noVBand="1"/>
      </w:tblPr>
      <w:tblGrid>
        <w:gridCol w:w="259"/>
        <w:gridCol w:w="1169"/>
        <w:gridCol w:w="747"/>
        <w:gridCol w:w="1310"/>
        <w:gridCol w:w="1305"/>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Должность</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Ф.И.О.</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Вид доступа</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Примечания</w:t>
            </w:r>
          </w:p>
        </w:tc>
      </w:tr>
      <w:tr w:rsidR="00EF0AED" w:rsidRPr="00EF0AED" w:rsidTr="00EF0AED">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r>
      <w:tr w:rsidR="00EF0AED" w:rsidRPr="00EF0AED" w:rsidTr="00EF0AED">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r>
      <w:tr w:rsidR="00EF0AED" w:rsidRPr="00EF0AED" w:rsidTr="00EF0AED">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По результатам обработки указанной информации нами планируется принятие</w:t>
      </w:r>
      <w:r w:rsidRPr="00EF0AED">
        <w:rPr>
          <w:rFonts w:ascii="Arial" w:eastAsia="Times New Roman" w:hAnsi="Arial" w:cs="Arial"/>
          <w:color w:val="333333"/>
          <w:sz w:val="21"/>
          <w:szCs w:val="21"/>
          <w:lang w:eastAsia="ru-RU"/>
        </w:rPr>
        <w:br/>
        <w:t>следующих решений, которые будут доведены до Вашего сведения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Против принятого решения Вы имеете право заявить свои письменные возражения в      срок.</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____________ 20__г.                           </w:t>
      </w:r>
      <w:r w:rsidRPr="00EF0AED">
        <w:rPr>
          <w:rFonts w:ascii="Arial" w:eastAsia="Times New Roman" w:hAnsi="Arial" w:cs="Arial"/>
          <w:i/>
          <w:iCs/>
          <w:color w:val="333333"/>
          <w:sz w:val="21"/>
          <w:szCs w:val="21"/>
          <w:lang w:eastAsia="ru-RU"/>
        </w:rPr>
        <w:t>(должность) (подпись) расшифровка подписи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hyperlink r:id="rId12" w:anchor="%D0%9F%D1%80%D0%B8%D0%BB%D0%BE%D0%B6%D0%B5%D0%BD%D0%B8%D0%B527" w:history="1">
        <w:r w:rsidRPr="00EF0AED">
          <w:rPr>
            <w:rFonts w:ascii="Arial" w:eastAsia="Times New Roman" w:hAnsi="Arial" w:cs="Arial"/>
            <w:color w:val="0088CC"/>
            <w:sz w:val="21"/>
            <w:szCs w:val="21"/>
            <w:lang w:eastAsia="ru-RU"/>
          </w:rPr>
          <w:t>Приложение 2</w:t>
        </w:r>
      </w:hyperlink>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Форма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уведомления об уточнении персональных данных субъекта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В администрацию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(Ф.И.О. заявителя)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(наименование и реквизиты</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документа, удостоверяющего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личность заявителя)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Заявление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Прошу уточнить, обрабатываемые Вами, мои персональные данные в соответствии со сведениями: </w:t>
      </w:r>
      <w:r w:rsidRPr="00EF0AED">
        <w:rPr>
          <w:rFonts w:ascii="Arial" w:eastAsia="Times New Roman" w:hAnsi="Arial" w:cs="Arial"/>
          <w:b/>
          <w:bCs/>
          <w:color w:val="333333"/>
          <w:sz w:val="21"/>
          <w:szCs w:val="21"/>
          <w:lang w:eastAsia="ru-RU"/>
        </w:rPr>
        <w:t>__________________________________________________________________</w:t>
      </w:r>
      <w:r w:rsidRPr="00EF0AED">
        <w:rPr>
          <w:rFonts w:ascii="Arial" w:eastAsia="Times New Roman" w:hAnsi="Arial" w:cs="Arial"/>
          <w:color w:val="333333"/>
          <w:sz w:val="21"/>
          <w:szCs w:val="21"/>
          <w:lang w:eastAsia="ru-RU"/>
        </w:rPr>
        <w:t>;</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(указать уточненные персональные данные заявителя)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связи с тем, что 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(указать причину уточнения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____________ 20__г.                          </w:t>
      </w:r>
      <w:r w:rsidRPr="00EF0AED">
        <w:rPr>
          <w:rFonts w:ascii="Arial" w:eastAsia="Times New Roman" w:hAnsi="Arial" w:cs="Arial"/>
          <w:i/>
          <w:iCs/>
          <w:color w:val="333333"/>
          <w:sz w:val="21"/>
          <w:szCs w:val="21"/>
          <w:lang w:eastAsia="ru-RU"/>
        </w:rPr>
        <w:t>                       (подпись) расшифровка подписи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lastRenderedPageBreak/>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170"/>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(Оператор)</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Уведомление об уточнении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Уважаем-ый(ая)__________________________________________________________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(Ф.И.О.),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связи с 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сообщаем Вам, что Ваши персональные данные уточнены в соответствии со сведениями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 ______________________________________________________________________________ 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____________ 20__г.                           </w:t>
      </w:r>
      <w:r w:rsidRPr="00EF0AED">
        <w:rPr>
          <w:rFonts w:ascii="Arial" w:eastAsia="Times New Roman" w:hAnsi="Arial" w:cs="Arial"/>
          <w:i/>
          <w:iCs/>
          <w:color w:val="333333"/>
          <w:sz w:val="21"/>
          <w:szCs w:val="21"/>
          <w:lang w:eastAsia="ru-RU"/>
        </w:rPr>
        <w:t>(должность) (подпись) расшифровка подписи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3</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Форма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уведомления о блокировании персональных данных субъекта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администрацию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(Ф.И.О. заявителя)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(наименование и реквизиты</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документа, удостоверяющего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личность заявителя)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Заявление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Прошу заблокировать, обрабатываемые Вами, мои персональные данные:</w:t>
      </w:r>
    </w:p>
    <w:tbl>
      <w:tblPr>
        <w:tblW w:w="0" w:type="auto"/>
        <w:tblCellMar>
          <w:top w:w="15" w:type="dxa"/>
          <w:left w:w="15" w:type="dxa"/>
          <w:bottom w:w="15" w:type="dxa"/>
          <w:right w:w="15" w:type="dxa"/>
        </w:tblCellMar>
        <w:tblLook w:val="04A0" w:firstRow="1" w:lastRow="0" w:firstColumn="1" w:lastColumn="0" w:noHBand="0" w:noVBand="1"/>
      </w:tblPr>
      <w:tblGrid>
        <w:gridCol w:w="4697"/>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(указать блокируемые персональные данные)</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 срок: ____________________ ; в связи с тем, что_______________________________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(указать причину блокирования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____________ 20__г.                           </w:t>
      </w:r>
      <w:r w:rsidRPr="00EF0AED">
        <w:rPr>
          <w:rFonts w:ascii="Arial" w:eastAsia="Times New Roman" w:hAnsi="Arial" w:cs="Arial"/>
          <w:i/>
          <w:iCs/>
          <w:color w:val="333333"/>
          <w:sz w:val="21"/>
          <w:szCs w:val="21"/>
          <w:lang w:eastAsia="ru-RU"/>
        </w:rPr>
        <w:t>                       (подпись) расшифровка подписи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170"/>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lastRenderedPageBreak/>
              <w:t>(Оператор)</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Уведомление о блокировании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Уважаемый (ая) 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(Ф.И.О.),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связи с 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сообщаем Вам, что Ваши персональные данные 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 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(указать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заблокированы на срок____________________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____________ 20__г.                           </w:t>
      </w:r>
      <w:r w:rsidRPr="00EF0AED">
        <w:rPr>
          <w:rFonts w:ascii="Arial" w:eastAsia="Times New Roman" w:hAnsi="Arial" w:cs="Arial"/>
          <w:i/>
          <w:iCs/>
          <w:color w:val="333333"/>
          <w:sz w:val="21"/>
          <w:szCs w:val="21"/>
          <w:lang w:eastAsia="ru-RU"/>
        </w:rPr>
        <w:t>(должность) (подпись) расшифровка подписи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Форма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уведомления об уничтожении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субъекта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администрацию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(Ф.И.О. заявителя)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(наименование и реквизиты</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документа, удостоверяющего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личность заявителя)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Заявление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Прошу уничтожить, обрабатываемые Вами, мои персональные данные:</w:t>
      </w:r>
    </w:p>
    <w:tbl>
      <w:tblPr>
        <w:tblW w:w="0" w:type="auto"/>
        <w:tblCellMar>
          <w:top w:w="15" w:type="dxa"/>
          <w:left w:w="15" w:type="dxa"/>
          <w:bottom w:w="15" w:type="dxa"/>
          <w:right w:w="15" w:type="dxa"/>
        </w:tblCellMar>
        <w:tblLook w:val="04A0" w:firstRow="1" w:lastRow="0" w:firstColumn="1" w:lastColumn="0" w:noHBand="0" w:noVBand="1"/>
      </w:tblPr>
      <w:tblGrid>
        <w:gridCol w:w="4845"/>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(указать уничтожаемые персональные данные)</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связи с тем, что____________________________________________________ 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(указать причину уничтожения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____________ 20__г.                           </w:t>
      </w:r>
      <w:r w:rsidRPr="00EF0AED">
        <w:rPr>
          <w:rFonts w:ascii="Arial" w:eastAsia="Times New Roman" w:hAnsi="Arial" w:cs="Arial"/>
          <w:i/>
          <w:iCs/>
          <w:color w:val="333333"/>
          <w:sz w:val="21"/>
          <w:szCs w:val="21"/>
          <w:lang w:eastAsia="ru-RU"/>
        </w:rPr>
        <w:t>                       (подпись) расшифровка подписи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i/>
          <w:i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170"/>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(Оператор)</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Уведомление об уничтожении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Уважаемый (ая) 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(Ф.И.О.),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Настоящим уведомлением сообщаем Вам, что в связи с 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Персональные данные_____________________________________________ уничтожены.</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(указать персональные данные)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____________ 20__г.                           </w:t>
      </w:r>
      <w:r w:rsidRPr="00EF0AED">
        <w:rPr>
          <w:rFonts w:ascii="Arial" w:eastAsia="Times New Roman" w:hAnsi="Arial" w:cs="Arial"/>
          <w:i/>
          <w:iCs/>
          <w:color w:val="333333"/>
          <w:sz w:val="21"/>
          <w:szCs w:val="21"/>
          <w:lang w:eastAsia="ru-RU"/>
        </w:rPr>
        <w:t>(должность) (подпись) расшифровка подписи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3</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 №164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Правила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осуществления внутреннего контроля соответствия обработки персональных данных требованиям к защите персональных данных в администрации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Новопушкинского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Настоящие правила осуществления внутреннего контроля соответствия</w:t>
      </w:r>
      <w:r w:rsidRPr="00EF0AED">
        <w:rPr>
          <w:rFonts w:ascii="Arial" w:eastAsia="Times New Roman" w:hAnsi="Arial" w:cs="Arial"/>
          <w:color w:val="333333"/>
          <w:sz w:val="21"/>
          <w:szCs w:val="21"/>
          <w:lang w:eastAsia="ru-RU"/>
        </w:rPr>
        <w:br/>
        <w:t>обработки персональных данных требованиям к защите персональных данных в администрации Новопушкинского муниципального образования (далее - Правила) разработаны с учетом Федерального закона от 27.07.2006 года № 152-ФЗ «О персональных данных», постановления Правительства Российской Федерации от 21.03.2012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целях осуществления внутреннего контроля соответствия обработки</w:t>
      </w:r>
      <w:r w:rsidRPr="00EF0AED">
        <w:rPr>
          <w:rFonts w:ascii="Arial" w:eastAsia="Times New Roman" w:hAnsi="Arial" w:cs="Arial"/>
          <w:color w:val="333333"/>
          <w:sz w:val="21"/>
          <w:szCs w:val="21"/>
          <w:lang w:eastAsia="ru-RU"/>
        </w:rPr>
        <w:br/>
        <w:t>персональных данных установленным требованиям оператор организует проведение</w:t>
      </w:r>
      <w:r w:rsidRPr="00EF0AED">
        <w:rPr>
          <w:rFonts w:ascii="Arial" w:eastAsia="Times New Roman" w:hAnsi="Arial" w:cs="Arial"/>
          <w:color w:val="333333"/>
          <w:sz w:val="21"/>
          <w:szCs w:val="21"/>
          <w:lang w:eastAsia="ru-RU"/>
        </w:rPr>
        <w:br/>
        <w:t>периодических проверок условий обработки персональных данных. Проверки осуществляются ответственным за организацию обработки персональных данных (далее - Ответственный) либо комиссией, образуемой распоряжением администрации Новопушкинского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Внутренние проверки проводятся по необходимости в соответствии с</w:t>
      </w:r>
      <w:r w:rsidRPr="00EF0AED">
        <w:rPr>
          <w:rFonts w:ascii="Arial" w:eastAsia="Times New Roman" w:hAnsi="Arial" w:cs="Arial"/>
          <w:color w:val="333333"/>
          <w:sz w:val="21"/>
          <w:szCs w:val="21"/>
          <w:lang w:eastAsia="ru-RU"/>
        </w:rPr>
        <w:br/>
        <w:t>поручением главы Новопушкинского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Для каждой проверки составляется протокол проведения внутренней проверки, по форме предусмотренной приложением к настоящим Правилам.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 выявлении нарушений в ходе проверки в протоколе делается запись о мероприятиях по устранению нарушений и сроках исполнения.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Протоколы хранятся у Ответственного либо председателя комиссии в</w:t>
      </w:r>
      <w:r w:rsidRPr="00EF0AED">
        <w:rPr>
          <w:rFonts w:ascii="Arial" w:eastAsia="Times New Roman" w:hAnsi="Arial" w:cs="Arial"/>
          <w:color w:val="333333"/>
          <w:sz w:val="21"/>
          <w:szCs w:val="21"/>
          <w:lang w:eastAsia="ru-RU"/>
        </w:rPr>
        <w:br/>
        <w:t>течение текущего года. Уничтожение протоколов проводится Ответственным</w:t>
      </w:r>
      <w:r w:rsidRPr="00EF0AED">
        <w:rPr>
          <w:rFonts w:ascii="Arial" w:eastAsia="Times New Roman" w:hAnsi="Arial" w:cs="Arial"/>
          <w:color w:val="333333"/>
          <w:sz w:val="21"/>
          <w:szCs w:val="21"/>
          <w:lang w:eastAsia="ru-RU"/>
        </w:rPr>
        <w:br/>
        <w:t>либо комиссией самостоятельно в январе года, следующего за проверочным годом.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Темы внутреннего контроля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Темы проверок обработки персональных данных с использованием средств</w:t>
      </w:r>
      <w:r w:rsidRPr="00EF0AED">
        <w:rPr>
          <w:rFonts w:ascii="Arial" w:eastAsia="Times New Roman" w:hAnsi="Arial" w:cs="Arial"/>
          <w:color w:val="333333"/>
          <w:sz w:val="21"/>
          <w:szCs w:val="21"/>
          <w:lang w:eastAsia="ru-RU"/>
        </w:rPr>
        <w:br/>
        <w:t>автоматизации:</w:t>
      </w:r>
    </w:p>
    <w:p w:rsidR="00EF0AED" w:rsidRPr="00EF0AED" w:rsidRDefault="00EF0AED" w:rsidP="00EF0AED">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соответствие полномочий пользователя матрице доступа;</w:t>
      </w:r>
    </w:p>
    <w:p w:rsidR="00EF0AED" w:rsidRPr="00EF0AED" w:rsidRDefault="00EF0AED" w:rsidP="00EF0AED">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соблюдение пользователями информационных систем персональных данных парольной политики;</w:t>
      </w:r>
    </w:p>
    <w:p w:rsidR="00EF0AED" w:rsidRPr="00EF0AED" w:rsidRDefault="00EF0AED" w:rsidP="00EF0AED">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соблюдение пользователями информационных систем персональных данных антивирусной политики;</w:t>
      </w:r>
    </w:p>
    <w:p w:rsidR="00EF0AED" w:rsidRPr="00EF0AED" w:rsidRDefault="00EF0AED" w:rsidP="00EF0AED">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соблюдение пользователями информационных систем персональных данных правил работы со съемными носителями персональных данных;</w:t>
      </w:r>
    </w:p>
    <w:p w:rsidR="00EF0AED" w:rsidRPr="00EF0AED" w:rsidRDefault="00EF0AED" w:rsidP="00EF0AED">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соблюдение порядка доступа в помещения, где расположены элементы информационных систем персональных данных;</w:t>
      </w:r>
    </w:p>
    <w:p w:rsidR="00EF0AED" w:rsidRPr="00EF0AED" w:rsidRDefault="00EF0AED" w:rsidP="00EF0AED">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соблюдение порядка резервирования баз данных и хранения резервных копий;</w:t>
      </w:r>
    </w:p>
    <w:p w:rsidR="00EF0AED" w:rsidRPr="00EF0AED" w:rsidRDefault="00EF0AED" w:rsidP="00EF0AED">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соблюдение порядка работы со средствами защиты информации;</w:t>
      </w:r>
    </w:p>
    <w:p w:rsidR="00EF0AED" w:rsidRPr="00EF0AED" w:rsidRDefault="00EF0AED" w:rsidP="00EF0AED">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знание пользователей информационных систем персональных данных о своих действиях во внештатных ситуациях.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Темы проверок обработки персональных данных без использования средств</w:t>
      </w:r>
      <w:r w:rsidRPr="00EF0AED">
        <w:rPr>
          <w:rFonts w:ascii="Arial" w:eastAsia="Times New Roman" w:hAnsi="Arial" w:cs="Arial"/>
          <w:color w:val="333333"/>
          <w:sz w:val="21"/>
          <w:szCs w:val="21"/>
          <w:lang w:eastAsia="ru-RU"/>
        </w:rPr>
        <w:br/>
        <w:t>автоматизации:</w:t>
      </w:r>
    </w:p>
    <w:p w:rsidR="00EF0AED" w:rsidRPr="00EF0AED" w:rsidRDefault="00EF0AED" w:rsidP="00EF0AED">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хранение бумажных носителей с персональными данными;</w:t>
      </w:r>
    </w:p>
    <w:p w:rsidR="00EF0AED" w:rsidRPr="00EF0AED" w:rsidRDefault="00EF0AED" w:rsidP="00EF0AED">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доступ к бумажным носителям с персональными данными;</w:t>
      </w:r>
    </w:p>
    <w:p w:rsidR="00EF0AED" w:rsidRPr="00EF0AED" w:rsidRDefault="00EF0AED" w:rsidP="00EF0AED">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доступ в помещения, где обрабатываются и хранятся бумажные</w:t>
      </w:r>
      <w:r w:rsidRPr="00EF0AED">
        <w:rPr>
          <w:rFonts w:ascii="Arial" w:eastAsia="Times New Roman" w:hAnsi="Arial" w:cs="Arial"/>
          <w:color w:val="333333"/>
          <w:sz w:val="21"/>
          <w:szCs w:val="21"/>
          <w:lang w:eastAsia="ru-RU"/>
        </w:rPr>
        <w:br/>
        <w:t>носители с персональными данными.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1</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Протокол</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проведения внутренней проверки условий обработки персональных данных в</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Настоящий протокол составлен в том, что ______.________.20___ ответственным за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организацию обработки персональных данных/ комиссией по внутреннему контролю</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проведена проверка______________________________________________________________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(тема проверки)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Проверка осуществлялась в соответствии с требованиями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название документа</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br/>
        <w:t>В ходе проверки проверено: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Выявленные нарушения: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Меры по устранению нарушений: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Срок устранения нарушений:_________________________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1287"/>
        <w:gridCol w:w="90"/>
        <w:gridCol w:w="1034"/>
        <w:gridCol w:w="90"/>
        <w:gridCol w:w="907"/>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(должность)</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(подпись)</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(Ф.И.О.)</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Перечень</w:t>
      </w:r>
      <w:r w:rsidRPr="00EF0AED">
        <w:rPr>
          <w:rFonts w:ascii="Arial" w:eastAsia="Times New Roman" w:hAnsi="Arial" w:cs="Arial"/>
          <w:color w:val="333333"/>
          <w:sz w:val="21"/>
          <w:szCs w:val="21"/>
          <w:lang w:eastAsia="ru-RU"/>
        </w:rPr>
        <w:br/>
        <w:t>информационных систем персональных данных администрации Новопушкинского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354"/>
        <w:gridCol w:w="1933"/>
        <w:gridCol w:w="1887"/>
        <w:gridCol w:w="1992"/>
        <w:gridCol w:w="1103"/>
        <w:gridCol w:w="2086"/>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п/п</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Название</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АС(ИСПДн)</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Тип обработки</w:t>
            </w:r>
            <w:r w:rsidRPr="00EF0AED">
              <w:rPr>
                <w:rFonts w:ascii="Times New Roman" w:eastAsia="Times New Roman" w:hAnsi="Times New Roman" w:cs="Times New Roman"/>
                <w:sz w:val="24"/>
                <w:szCs w:val="24"/>
                <w:lang w:eastAsia="ru-RU"/>
              </w:rPr>
              <w:br/>
              <w:t>ПДн</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Описание</w:t>
            </w:r>
            <w:r w:rsidRPr="00EF0AED">
              <w:rPr>
                <w:rFonts w:ascii="Times New Roman" w:eastAsia="Times New Roman" w:hAnsi="Times New Roman" w:cs="Times New Roman"/>
                <w:sz w:val="24"/>
                <w:szCs w:val="24"/>
                <w:lang w:eastAsia="ru-RU"/>
              </w:rPr>
              <w:br/>
              <w:t>каналов</w:t>
            </w:r>
            <w:r w:rsidRPr="00EF0AED">
              <w:rPr>
                <w:rFonts w:ascii="Times New Roman" w:eastAsia="Times New Roman" w:hAnsi="Times New Roman" w:cs="Times New Roman"/>
                <w:sz w:val="24"/>
                <w:szCs w:val="24"/>
                <w:lang w:eastAsia="ru-RU"/>
              </w:rPr>
              <w:br/>
              <w:t>передачи данных</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Структура</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Местонахождение</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ИСПДн (адрес подразделения)</w:t>
            </w:r>
          </w:p>
        </w:tc>
      </w:tr>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ИСПДН</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Бухгалтерия государственного учреждения: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1С Предприятие</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Много</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пользовательская, с</w:t>
            </w:r>
            <w:r w:rsidRPr="00EF0AED">
              <w:rPr>
                <w:rFonts w:ascii="Times New Roman" w:eastAsia="Times New Roman" w:hAnsi="Times New Roman" w:cs="Times New Roman"/>
                <w:sz w:val="24"/>
                <w:szCs w:val="24"/>
                <w:lang w:eastAsia="ru-RU"/>
              </w:rPr>
              <w:br/>
              <w:t>разграничением</w:t>
            </w:r>
            <w:r w:rsidRPr="00EF0AED">
              <w:rPr>
                <w:rFonts w:ascii="Times New Roman" w:eastAsia="Times New Roman" w:hAnsi="Times New Roman" w:cs="Times New Roman"/>
                <w:sz w:val="24"/>
                <w:szCs w:val="24"/>
                <w:lang w:eastAsia="ru-RU"/>
              </w:rPr>
              <w:br/>
              <w:t>прав</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без</w:t>
            </w:r>
            <w:r w:rsidRPr="00EF0AED">
              <w:rPr>
                <w:rFonts w:ascii="Times New Roman" w:eastAsia="Times New Roman" w:hAnsi="Times New Roman" w:cs="Times New Roman"/>
                <w:sz w:val="24"/>
                <w:szCs w:val="24"/>
                <w:lang w:eastAsia="ru-RU"/>
              </w:rPr>
              <w:br/>
              <w:t>подключения к</w:t>
            </w:r>
            <w:r w:rsidRPr="00EF0AED">
              <w:rPr>
                <w:rFonts w:ascii="Times New Roman" w:eastAsia="Times New Roman" w:hAnsi="Times New Roman" w:cs="Times New Roman"/>
                <w:sz w:val="24"/>
                <w:szCs w:val="24"/>
                <w:lang w:eastAsia="ru-RU"/>
              </w:rPr>
              <w:br/>
              <w:t>сети международного информационного обмена</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локальная</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п. Пробуждение, жилой квартал АТХ, 59</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администрация Новопушкинского</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муниципального образования,  каб.5 имуществом</w:t>
            </w:r>
          </w:p>
        </w:tc>
      </w:tr>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ИСПДН</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Зарплата и кадры государственного учреждения: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1С Предприятие</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Много</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пользовательская, с</w:t>
            </w:r>
            <w:r w:rsidRPr="00EF0AED">
              <w:rPr>
                <w:rFonts w:ascii="Times New Roman" w:eastAsia="Times New Roman" w:hAnsi="Times New Roman" w:cs="Times New Roman"/>
                <w:sz w:val="24"/>
                <w:szCs w:val="24"/>
                <w:lang w:eastAsia="ru-RU"/>
              </w:rPr>
              <w:br/>
              <w:t>разграничением</w:t>
            </w:r>
            <w:r w:rsidRPr="00EF0AED">
              <w:rPr>
                <w:rFonts w:ascii="Times New Roman" w:eastAsia="Times New Roman" w:hAnsi="Times New Roman" w:cs="Times New Roman"/>
                <w:sz w:val="24"/>
                <w:szCs w:val="24"/>
                <w:lang w:eastAsia="ru-RU"/>
              </w:rPr>
              <w:br/>
              <w:t>прав</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без</w:t>
            </w:r>
            <w:r w:rsidRPr="00EF0AED">
              <w:rPr>
                <w:rFonts w:ascii="Times New Roman" w:eastAsia="Times New Roman" w:hAnsi="Times New Roman" w:cs="Times New Roman"/>
                <w:sz w:val="24"/>
                <w:szCs w:val="24"/>
                <w:lang w:eastAsia="ru-RU"/>
              </w:rPr>
              <w:br/>
              <w:t>подключения к</w:t>
            </w:r>
            <w:r w:rsidRPr="00EF0AED">
              <w:rPr>
                <w:rFonts w:ascii="Times New Roman" w:eastAsia="Times New Roman" w:hAnsi="Times New Roman" w:cs="Times New Roman"/>
                <w:sz w:val="24"/>
                <w:szCs w:val="24"/>
                <w:lang w:eastAsia="ru-RU"/>
              </w:rPr>
              <w:br/>
              <w:t>сети международного информационного обмена</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локальная</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администрация Новопушкинского</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муниципального образования: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п. Пробуждение, жилой квартал АТХ, 59</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каб.1,5</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5</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Администрация Новопушкинского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(Оператор)</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ПЕРЕЧЕНЬ</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lastRenderedPageBreak/>
        <w:t>персональных данных, обрабатываемых в администрации Новопушкинского муниципального образования в связи с реализацией служебных или трудовых отношений, а также в связи с оказанием муниципальных услуг</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67"/>
        <w:gridCol w:w="3250"/>
        <w:gridCol w:w="1639"/>
        <w:gridCol w:w="2433"/>
        <w:gridCol w:w="1666"/>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п/п</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Содержание обрабатываемых персональных данных</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Цели обработки персональных данных</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Категории субъектов, персональные данные которых обрабатываются</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Сроки обработки и хранения</w:t>
            </w:r>
          </w:p>
        </w:tc>
      </w:tr>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2</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3</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4</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5</w:t>
            </w:r>
          </w:p>
        </w:tc>
      </w:tr>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фамилия, имя, отчество (в том числе прежние в случае их изменения);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число, месяц, год рождения;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место рождения;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информация о гражданстве (в том числе о прежнем гражданстве);</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вид, серия, номер документа, удостоверяющего личность, наименование органа, выдавшего его, дата выдачи;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адрес места жительства (адрес регистрации по месту жительства, адрес регистрации по месту пребывания, адрес фактического проживания, место временного пребывания);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номер контактного телефона;</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реквизиты страхового свидетельства государственного</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пенсионного страхования;</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ведение кадрового учета</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сотрудники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администрации, граждане, претендующие на замещение должностей муниципальной службы в администрации Новопушкинского</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муниципального образования</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75 лет</w:t>
            </w:r>
          </w:p>
        </w:tc>
      </w:tr>
      <w:tr w:rsidR="00EF0AED" w:rsidRPr="00EF0AED" w:rsidTr="00EF0AED">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ИНН;</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реквизиты страхового медицинского полиса обязательного медицинского страхования;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реквизиты свидетельства государственной регистрации актов гражданского состояния;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lastRenderedPageBreak/>
              <w:t>- семейное положение, состав семьи и сведения о близких родственниках</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(в том числе бывших);</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сведения о трудовой деятельности;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сведения об ученой степени;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информация о владении иностранными языками, степень владения;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r>
      <w:tr w:rsidR="00EF0AED" w:rsidRPr="00EF0AED" w:rsidTr="00EF0AED">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фотография;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информация, содержащаяся в трудовом договоре, дополнительных соглашениях к трудовому договору;</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информация о классных чинах, воинском или специальном звании, квалификационном разряде государственной гражданской службы (квалификационном разряде или классном чине муниципальной службы);</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информация о наличии или отсутствии судимости;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государственные награды, иные награды и знаки отличия;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xml:space="preserve">- сведения о профессиональной </w:t>
            </w:r>
            <w:r w:rsidRPr="00EF0AED">
              <w:rPr>
                <w:rFonts w:ascii="Times New Roman" w:eastAsia="Times New Roman" w:hAnsi="Times New Roman" w:cs="Times New Roman"/>
                <w:sz w:val="24"/>
                <w:szCs w:val="24"/>
                <w:lang w:eastAsia="ru-RU"/>
              </w:rPr>
              <w:lastRenderedPageBreak/>
              <w:t>переподготовке и (или) повышении квалификации;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информация о ежегодных оплачиваемых отпусках, учебных отпусках и отпусках без сохранения денежного содержания;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сведения о доходах, расходах, об имуществе и обязательствах имущественного характера;</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иные персональные данные, необходимые для достижения целей кадрового учета</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r>
      <w:tr w:rsidR="00EF0AED" w:rsidRPr="00EF0AED" w:rsidTr="00EF0AED">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lastRenderedPageBreak/>
              <w:t>2.</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фамилия, имя, отчество (в том числе прежние, в случае их изменения);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место рождения;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число, месяц, год</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рождения;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адрес места жительства (адрес регистрации по месту жительства, адрес регистрации по месту пребывания, адрес фактического проживания, место временного пребывания);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должностной оклад;</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процентные надбавки;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заработная плата;</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денежное содержание;</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справка о доходах и имуществе;</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ИНН;</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реквизиты страхового свидетельства государственного пенсионного страхования;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вид, серия, номер документа, удостоверяющего личность, наименование органа, выдавшего его, дата выдачи;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lastRenderedPageBreak/>
              <w:t>- семейное положение, наличие детей;</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классный чин муниципальной службы (государственной гражданской службы субъекта Российской Федерации);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даты рождения близких родственников (детей);</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номер расчетного счета;</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номер банковской карты;</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реквизиты страхового медицинского полиса обязательного медицинского страхования</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lastRenderedPageBreak/>
              <w:t>бухгалтерский учет</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сотрудники администрации Новопушкинского муниципального образования</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5 лет, за исключением данных по заработной плате в виде</w:t>
            </w:r>
          </w:p>
        </w:tc>
      </w:tr>
      <w:tr w:rsidR="00EF0AED" w:rsidRPr="00EF0AED" w:rsidTr="00EF0AED">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лицевых счетов-справок, срок хранения которых составляет 75 лет</w:t>
            </w:r>
          </w:p>
        </w:tc>
      </w:tr>
      <w:tr w:rsidR="00EF0AED" w:rsidRPr="00EF0AED" w:rsidTr="00EF0AED">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lastRenderedPageBreak/>
              <w:t>3.</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фамилия, имя, отчество</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адрес электронной почты;</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контактный телефон, указанный в обращении;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адрес по месту регистрации (месту жительства), указанный в обращении;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b/>
                <w:bCs/>
                <w:sz w:val="24"/>
                <w:szCs w:val="24"/>
                <w:lang w:eastAsia="ru-RU"/>
              </w:rPr>
              <w:t> </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рассмотрение обращений</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граждан</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граждане Российской</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Федерации,</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иностранные граждане и лица без гражданства, обратившиеся в администрацию Новопушкинского муниципального образования</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b/>
                <w:bCs/>
                <w:sz w:val="24"/>
                <w:szCs w:val="24"/>
                <w:lang w:eastAsia="ru-RU"/>
              </w:rPr>
              <w:t> </w:t>
            </w:r>
          </w:p>
        </w:tc>
      </w:tr>
      <w:tr w:rsidR="00EF0AED" w:rsidRPr="00EF0AED" w:rsidTr="00EF0AED">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5лет</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6</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Перечень</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lastRenderedPageBreak/>
        <w:t>должностей муниципальных служащих администрации Новопушкинского муниципального образования, замещение которых предусматривает осуществление обработки персональных данных либо осуществление доступа к персональным данным</w:t>
      </w:r>
    </w:p>
    <w:tbl>
      <w:tblPr>
        <w:tblW w:w="0" w:type="auto"/>
        <w:tblCellMar>
          <w:top w:w="15" w:type="dxa"/>
          <w:left w:w="15" w:type="dxa"/>
          <w:bottom w:w="15" w:type="dxa"/>
          <w:right w:w="15" w:type="dxa"/>
        </w:tblCellMar>
        <w:tblLook w:val="04A0" w:firstRow="1" w:lastRow="0" w:firstColumn="1" w:lastColumn="0" w:noHBand="0" w:noVBand="1"/>
      </w:tblPr>
      <w:tblGrid>
        <w:gridCol w:w="374"/>
        <w:gridCol w:w="5170"/>
        <w:gridCol w:w="2315"/>
        <w:gridCol w:w="1496"/>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b/>
                <w:bCs/>
                <w:sz w:val="24"/>
                <w:szCs w:val="24"/>
                <w:lang w:eastAsia="ru-RU"/>
              </w:rPr>
              <w:t>№</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b/>
                <w:bCs/>
                <w:sz w:val="24"/>
                <w:szCs w:val="24"/>
                <w:lang w:eastAsia="ru-RU"/>
              </w:rPr>
              <w:t>п/п</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b/>
                <w:bCs/>
                <w:sz w:val="24"/>
                <w:szCs w:val="24"/>
                <w:lang w:eastAsia="ru-RU"/>
              </w:rPr>
              <w:t>Наименование структурного подразделения</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b/>
                <w:bCs/>
                <w:sz w:val="24"/>
                <w:szCs w:val="24"/>
                <w:lang w:eastAsia="ru-RU"/>
              </w:rPr>
              <w:t>Наименование должностей</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b/>
                <w:bCs/>
                <w:sz w:val="24"/>
                <w:szCs w:val="24"/>
                <w:lang w:eastAsia="ru-RU"/>
              </w:rPr>
              <w:t>Количество единиц</w:t>
            </w:r>
          </w:p>
        </w:tc>
      </w:tr>
      <w:tr w:rsidR="00EF0AED" w:rsidRPr="00EF0AED" w:rsidTr="00EF0AED">
        <w:tc>
          <w:tcPr>
            <w:tcW w:w="0" w:type="auto"/>
            <w:vMerge w:val="restart"/>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Юридический отдел администрации</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Начальник отдела</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w:t>
            </w:r>
          </w:p>
        </w:tc>
      </w:tr>
      <w:tr w:rsidR="00EF0AED" w:rsidRPr="00EF0AED" w:rsidTr="00EF0AED">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Главный специалист</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2</w:t>
            </w:r>
          </w:p>
        </w:tc>
      </w:tr>
      <w:tr w:rsidR="00EF0AED" w:rsidRPr="00EF0AED" w:rsidTr="00EF0AED">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Общий отдел администрации</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Главные специалисты по работе с населением</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7</w:t>
            </w:r>
          </w:p>
        </w:tc>
      </w:tr>
      <w:tr w:rsidR="00EF0AED" w:rsidRPr="00EF0AED" w:rsidTr="00EF0AED">
        <w:tc>
          <w:tcPr>
            <w:tcW w:w="0" w:type="auto"/>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Главный специалист</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w:t>
            </w:r>
          </w:p>
        </w:tc>
      </w:tr>
      <w:tr w:rsidR="00EF0AED" w:rsidRPr="00EF0AED" w:rsidTr="00EF0AED">
        <w:tc>
          <w:tcPr>
            <w:tcW w:w="0" w:type="auto"/>
            <w:vMerge w:val="restart"/>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Финансовый отдел</w:t>
            </w:r>
          </w:p>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администрации</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Начальник отдела</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w:t>
            </w:r>
          </w:p>
        </w:tc>
      </w:tr>
      <w:tr w:rsidR="00EF0AED" w:rsidRPr="00EF0AED" w:rsidTr="00EF0AED">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Главный специалист</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2</w:t>
            </w:r>
          </w:p>
        </w:tc>
      </w:tr>
      <w:tr w:rsidR="00EF0AED" w:rsidRPr="00EF0AED" w:rsidTr="00EF0AED">
        <w:tc>
          <w:tcPr>
            <w:tcW w:w="0" w:type="auto"/>
            <w:vMerge w:val="restart"/>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Отдел по благоустройству и дорожной деятельности администрации</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Начальник отдела</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w:t>
            </w:r>
          </w:p>
        </w:tc>
      </w:tr>
      <w:tr w:rsidR="00EF0AED" w:rsidRPr="00EF0AED" w:rsidTr="00EF0AED">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Главный специалист</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w:t>
            </w:r>
          </w:p>
        </w:tc>
      </w:tr>
      <w:tr w:rsidR="00EF0AED" w:rsidRPr="00EF0AED" w:rsidTr="00EF0AED">
        <w:tc>
          <w:tcPr>
            <w:tcW w:w="0" w:type="auto"/>
            <w:vMerge w:val="restart"/>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 </w:t>
            </w:r>
          </w:p>
        </w:tc>
        <w:tc>
          <w:tcPr>
            <w:tcW w:w="0" w:type="auto"/>
            <w:vMerge w:val="restart"/>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Отдел по обеспечению пожарной безопасности, земельным отношениям и взаимодействию с сельскохозяйственными товаропроизводителями</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Начальник отдела</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1</w:t>
            </w:r>
          </w:p>
        </w:tc>
      </w:tr>
      <w:tr w:rsidR="00EF0AED" w:rsidRPr="00EF0AED" w:rsidTr="00EF0AED">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F0AED" w:rsidRPr="00EF0AED" w:rsidRDefault="00EF0AED" w:rsidP="00EF0AE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Главный специалист</w:t>
            </w:r>
          </w:p>
        </w:tc>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2</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7</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Должностная инструкция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ответственного за организацию обработки персональных данных в администрации Новопушкинского муниципального образования</w:t>
      </w:r>
    </w:p>
    <w:p w:rsidR="00EF0AED" w:rsidRPr="00EF0AED" w:rsidRDefault="00EF0AED" w:rsidP="00EF0AED">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Должностная инструкция ответственного за организацию обработки персональных данных в администрации Новопушкинского муниципального образования (далее - Инструкция) разработана в соответствии с Федеральным </w:t>
      </w:r>
      <w:hyperlink r:id="rId13" w:history="1">
        <w:r w:rsidRPr="00EF0AED">
          <w:rPr>
            <w:rFonts w:ascii="Arial" w:eastAsia="Times New Roman" w:hAnsi="Arial" w:cs="Arial"/>
            <w:color w:val="0088CC"/>
            <w:sz w:val="21"/>
            <w:szCs w:val="21"/>
            <w:lang w:eastAsia="ru-RU"/>
          </w:rPr>
          <w:t>законом</w:t>
        </w:r>
      </w:hyperlink>
      <w:r w:rsidRPr="00EF0AED">
        <w:rPr>
          <w:rFonts w:ascii="Arial" w:eastAsia="Times New Roman" w:hAnsi="Arial" w:cs="Arial"/>
          <w:color w:val="333333"/>
          <w:sz w:val="21"/>
          <w:szCs w:val="21"/>
          <w:lang w:eastAsia="ru-RU"/>
        </w:rPr>
        <w:t> «О персональных данных», Федеральным </w:t>
      </w:r>
      <w:hyperlink r:id="rId14" w:history="1">
        <w:r w:rsidRPr="00EF0AED">
          <w:rPr>
            <w:rFonts w:ascii="Arial" w:eastAsia="Times New Roman" w:hAnsi="Arial" w:cs="Arial"/>
            <w:color w:val="0088CC"/>
            <w:sz w:val="21"/>
            <w:szCs w:val="21"/>
            <w:lang w:eastAsia="ru-RU"/>
          </w:rPr>
          <w:t>законом</w:t>
        </w:r>
      </w:hyperlink>
      <w:r w:rsidRPr="00EF0AED">
        <w:rPr>
          <w:rFonts w:ascii="Arial" w:eastAsia="Times New Roman" w:hAnsi="Arial" w:cs="Arial"/>
          <w:color w:val="333333"/>
          <w:sz w:val="21"/>
          <w:szCs w:val="21"/>
          <w:lang w:eastAsia="ru-RU"/>
        </w:rPr>
        <w:t> «О порядке рассмотрения обращений граждан Российской Федерации», </w:t>
      </w:r>
      <w:hyperlink r:id="rId15" w:history="1">
        <w:r w:rsidRPr="00EF0AED">
          <w:rPr>
            <w:rFonts w:ascii="Arial" w:eastAsia="Times New Roman" w:hAnsi="Arial" w:cs="Arial"/>
            <w:color w:val="0088CC"/>
            <w:sz w:val="21"/>
            <w:szCs w:val="21"/>
            <w:lang w:eastAsia="ru-RU"/>
          </w:rPr>
          <w:t>постановлением</w:t>
        </w:r>
      </w:hyperlink>
      <w:r w:rsidRPr="00EF0AED">
        <w:rPr>
          <w:rFonts w:ascii="Arial" w:eastAsia="Times New Roman" w:hAnsi="Arial" w:cs="Arial"/>
          <w:color w:val="333333"/>
          <w:sz w:val="21"/>
          <w:szCs w:val="21"/>
          <w:lang w:eastAsia="ru-RU"/>
        </w:rPr>
        <w:t>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другими нормативными правовыми актами.</w:t>
      </w:r>
    </w:p>
    <w:p w:rsidR="00EF0AED" w:rsidRPr="00EF0AED" w:rsidRDefault="00EF0AED" w:rsidP="00EF0AED">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Инструкция определяет ответственность, обязанности и права лица, назначенного ответственным за организацию обработки персональных данных в администрации Новопушкинского муниципального образования.</w:t>
      </w:r>
    </w:p>
    <w:p w:rsidR="00EF0AED" w:rsidRPr="00EF0AED" w:rsidRDefault="00EF0AED" w:rsidP="00EF0AED">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xml:space="preserve">Ответственный за организацию обработки персональных данных отвечает за осуществление внутреннего контроля за соблюдением законодательства Российской </w:t>
      </w:r>
      <w:r w:rsidRPr="00EF0AED">
        <w:rPr>
          <w:rFonts w:ascii="Arial" w:eastAsia="Times New Roman" w:hAnsi="Arial" w:cs="Arial"/>
          <w:color w:val="333333"/>
          <w:sz w:val="21"/>
          <w:szCs w:val="21"/>
          <w:lang w:eastAsia="ru-RU"/>
        </w:rPr>
        <w:lastRenderedPageBreak/>
        <w:t>Федерации о персональных данных, в том числе требований к защите персональных данных, доведению до сведений служащих соответствующих структурных подразделений положений законодательства Российской Федерации и Саратовской области о персональных данных, правовых актов администрации Новопушкинского муниципального образования по вопросам обработки персональных данных, требований к защите персональных данных, организации приема и обработки обращений и осуществлению контроля за приемом и обработкой таких обращений.</w:t>
      </w:r>
    </w:p>
    <w:p w:rsidR="00EF0AED" w:rsidRPr="00EF0AED" w:rsidRDefault="00EF0AED" w:rsidP="00EF0AED">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Ответственный за организацию обработки персональных данных обязан:</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применять организационные и технические меры по обеспечению безопасности персональных данных при их обработке, необходимые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анализировать эффективность применения мер по обеспечению безопасности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контролировать состояние учета машинных носителей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проверять соблюдение правил доступа к персональным данным;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контролировать проведение мероприятий по восстановлению персональных данных, модифицированных или уничтоженных вследствие несанкционированного доступа к ним;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обеспечивать конфиденциальность персональных данных, ставших известными в ходе проведения мероприятий внутреннего контроля.</w:t>
      </w:r>
    </w:p>
    <w:p w:rsidR="00EF0AED" w:rsidRPr="00EF0AED" w:rsidRDefault="00EF0AED" w:rsidP="00EF0AED">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Ответственный за организацию обработки персональных данных имеет право: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осуществлять проверки по контролю соответствия обработки персональных данных требованиям к защите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запрашивать у сотрудников в администрации Новопушкинского муниципального образования информацию, необходимую для реализации полномочий;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требовать от ответственных должностных лиц за обработку персональных данных уточнения, блокирования или уничтожения недостоверных или полученных незаконным путем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применять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осуществлять внутренний контроль за соблюдением сотрудниками администрации Новопушкинского муниципального образования законодательства Российской Федерации о персональных данных, в том числе требований к защите информации;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организовывать прием и обработку обращений и запросов субъектов персональных данных и (или) осуществлять контроль за приемом и обработкой таких обращений и запросов.</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8</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Типовое обязательство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xml:space="preserve">муниципального служащего администрации Новопушкинского муниципального образования, непосредственно осуществляющего обработку персональных данных, в случае расторжения с </w:t>
      </w:r>
      <w:r w:rsidRPr="00EF0AED">
        <w:rPr>
          <w:rFonts w:ascii="Arial" w:eastAsia="Times New Roman" w:hAnsi="Arial" w:cs="Arial"/>
          <w:color w:val="333333"/>
          <w:sz w:val="21"/>
          <w:szCs w:val="21"/>
          <w:lang w:eastAsia="ru-RU"/>
        </w:rPr>
        <w:lastRenderedPageBreak/>
        <w:t>ним муниципального контракта прекратить обработку персональных данных, ставших известными ему в связи с исполнением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должностных обязанностей</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ОБЯЗАТЕЛЬСТВО</w:t>
      </w:r>
      <w:r w:rsidRPr="00EF0AED">
        <w:rPr>
          <w:rFonts w:ascii="Arial" w:eastAsia="Times New Roman" w:hAnsi="Arial" w:cs="Arial"/>
          <w:color w:val="333333"/>
          <w:sz w:val="21"/>
          <w:szCs w:val="21"/>
          <w:lang w:eastAsia="ru-RU"/>
        </w:rPr>
        <w:br/>
        <w:t>о неразглашении информации, содержащей персональные данные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Я,__________________________________________________________________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(ФИО муниципального служащего)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исполняющий (ая) должностные обязанности по занимаемой должности</w:t>
      </w:r>
    </w:p>
    <w:tbl>
      <w:tblPr>
        <w:tblW w:w="0" w:type="auto"/>
        <w:tblCellMar>
          <w:top w:w="15" w:type="dxa"/>
          <w:left w:w="15" w:type="dxa"/>
          <w:bottom w:w="15" w:type="dxa"/>
          <w:right w:w="15" w:type="dxa"/>
        </w:tblCellMar>
        <w:tblLook w:val="04A0" w:firstRow="1" w:lastRow="0" w:firstColumn="1" w:lastColumn="0" w:noHBand="0" w:noVBand="1"/>
      </w:tblPr>
      <w:tblGrid>
        <w:gridCol w:w="5875"/>
      </w:tblGrid>
      <w:tr w:rsidR="00EF0AED" w:rsidRPr="00EF0AED" w:rsidTr="00EF0AED">
        <w:tc>
          <w:tcPr>
            <w:tcW w:w="0" w:type="auto"/>
            <w:shd w:val="clear" w:color="auto" w:fill="auto"/>
            <w:vAlign w:val="center"/>
            <w:hideMark/>
          </w:tcPr>
          <w:p w:rsidR="00EF0AED" w:rsidRPr="00EF0AED" w:rsidRDefault="00EF0AED" w:rsidP="00EF0AED">
            <w:pPr>
              <w:spacing w:after="150" w:line="240" w:lineRule="auto"/>
              <w:rPr>
                <w:rFonts w:ascii="Times New Roman" w:eastAsia="Times New Roman" w:hAnsi="Times New Roman" w:cs="Times New Roman"/>
                <w:sz w:val="24"/>
                <w:szCs w:val="24"/>
                <w:lang w:eastAsia="ru-RU"/>
              </w:rPr>
            </w:pPr>
            <w:r w:rsidRPr="00EF0AED">
              <w:rPr>
                <w:rFonts w:ascii="Times New Roman" w:eastAsia="Times New Roman" w:hAnsi="Times New Roman" w:cs="Times New Roman"/>
                <w:sz w:val="24"/>
                <w:szCs w:val="24"/>
                <w:lang w:eastAsia="ru-RU"/>
              </w:rPr>
              <w:t>(должность, наименование структурного подразделения)</w:t>
            </w:r>
          </w:p>
        </w:tc>
      </w:tr>
    </w:tbl>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Предупрежден (а), что на период исполнения должностных обязанностей в</w:t>
      </w:r>
      <w:r w:rsidRPr="00EF0AED">
        <w:rPr>
          <w:rFonts w:ascii="Arial" w:eastAsia="Times New Roman" w:hAnsi="Arial" w:cs="Arial"/>
          <w:color w:val="333333"/>
          <w:sz w:val="21"/>
          <w:szCs w:val="21"/>
          <w:lang w:eastAsia="ru-RU"/>
        </w:rPr>
        <w:br/>
        <w:t>соответствии с должностным регламентом, мне будет предоставлен допуск к</w:t>
      </w:r>
      <w:r w:rsidRPr="00EF0AED">
        <w:rPr>
          <w:rFonts w:ascii="Arial" w:eastAsia="Times New Roman" w:hAnsi="Arial" w:cs="Arial"/>
          <w:color w:val="333333"/>
          <w:sz w:val="21"/>
          <w:szCs w:val="21"/>
          <w:lang w:eastAsia="ru-RU"/>
        </w:rPr>
        <w:br/>
        <w:t>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EF0AED" w:rsidRPr="00EF0AED" w:rsidRDefault="00EF0AED" w:rsidP="00EF0AED">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EF0AED" w:rsidRPr="00EF0AED" w:rsidRDefault="00EF0AED" w:rsidP="00EF0AED">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EF0AED" w:rsidRPr="00EF0AED" w:rsidRDefault="00EF0AED" w:rsidP="00EF0AED">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случае попытки третьих лиц получить от меня конфиденциальные сведения, сообщать непосредственному руководителю.</w:t>
      </w:r>
    </w:p>
    <w:p w:rsidR="00EF0AED" w:rsidRPr="00EF0AED" w:rsidRDefault="00EF0AED" w:rsidP="00EF0AED">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Не использовать конфиденциальные сведения с целью получения выгоды.</w:t>
      </w:r>
    </w:p>
    <w:p w:rsidR="00EF0AED" w:rsidRPr="00EF0AED" w:rsidRDefault="00EF0AED" w:rsidP="00EF0AED">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Выполнять требования нормативных правовых актов, регламентирующих вопросы защиты конфиденциальных сведений.</w:t>
      </w:r>
    </w:p>
    <w:p w:rsidR="00EF0AED" w:rsidRPr="00EF0AED" w:rsidRDefault="00EF0AED" w:rsidP="00EF0AED">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После прекращения права на допуск к конфиденциальным сведениям (расторжения служебного контракта) прекратить обработку персональных данных, не разглашать и не передавать третьим лицам известные мне конфиденциальные сведения.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Я предупрежден (а), что в случае нарушения данного обязательства буду привлечен(а) к дисциплинарной ответственности и/или иной ответственности в соответствии с законодательством Российской Федерации.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____________ 20__г.                                 _____________________________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Приложение 9</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Типовая ф</w:t>
      </w:r>
      <w:hyperlink r:id="rId16" w:history="1">
        <w:r w:rsidRPr="00EF0AED">
          <w:rPr>
            <w:rFonts w:ascii="Arial" w:eastAsia="Times New Roman" w:hAnsi="Arial" w:cs="Arial"/>
            <w:b/>
            <w:bCs/>
            <w:color w:val="0088CC"/>
            <w:sz w:val="21"/>
            <w:szCs w:val="21"/>
            <w:lang w:eastAsia="ru-RU"/>
          </w:rPr>
          <w:t>орма</w:t>
        </w:r>
      </w:hyperlink>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согласия на обработку персональных данных муниципальных служащих в администрации Новопушкинского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иных субъектов персональных данных</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я,________________________________________________________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(Ф.И.О)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имеющий (ая) паспорт _______________ ,__________________________________________________________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(серия)                                 (номер)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____________________________________________________________________________________________________________________ (кем и когда выдан)</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Зарегистрированный (ая) по адресу: 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заявляю, что даю свое согласие и разрешаю сотрудникам</w:t>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r>
      <w:r w:rsidRPr="00EF0AED">
        <w:rPr>
          <w:rFonts w:ascii="Arial" w:eastAsia="Times New Roman" w:hAnsi="Arial" w:cs="Arial"/>
          <w:color w:val="333333"/>
          <w:sz w:val="21"/>
          <w:szCs w:val="21"/>
          <w:lang w:eastAsia="ru-RU"/>
        </w:rPr>
        <w:softHyphen/>
        <w:t xml:space="preserve"> муниципальной службы и юридическому отделу администрации Новопушкинского муниципального образования, расположенному по адресу: п. Пробуждение, жилой квартал АТХ, 59, обработку и проверку достоверности моих персональных данных своей волей и в своём интересе.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Я добровольно предоставляю это согласие.</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Перечень персональных данных и иной конфиденциальной информации, обрабатываемой оператором:</w:t>
      </w:r>
    </w:p>
    <w:p w:rsidR="00EF0AED" w:rsidRPr="00EF0AED" w:rsidRDefault="00EF0AED" w:rsidP="00EF0AED">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Персональные данные:</w:t>
      </w:r>
    </w:p>
    <w:p w:rsidR="00EF0AED" w:rsidRPr="00EF0AED" w:rsidRDefault="00EF0AED" w:rsidP="00EF0AED">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фамилия, имя отчество;</w:t>
      </w:r>
    </w:p>
    <w:p w:rsidR="00EF0AED" w:rsidRPr="00EF0AED" w:rsidRDefault="00EF0AED" w:rsidP="00EF0AED">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дата и место рождения;</w:t>
      </w:r>
    </w:p>
    <w:p w:rsidR="00EF0AED" w:rsidRPr="00EF0AED" w:rsidRDefault="00EF0AED" w:rsidP="00EF0AED">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адрес места жительства, места временного пребывания;</w:t>
      </w:r>
    </w:p>
    <w:p w:rsidR="00EF0AED" w:rsidRPr="00EF0AED" w:rsidRDefault="00EF0AED" w:rsidP="00EF0AED">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вид документа, удостоверяющего личность, серия и номер этого документа, наименование или код органа, выдавшего документ, дата выдачи документа;</w:t>
      </w:r>
    </w:p>
    <w:p w:rsidR="00EF0AED" w:rsidRPr="00EF0AED" w:rsidRDefault="00EF0AED" w:rsidP="00EF0AED">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индивидуальный номер налогоплательщика (ИНН);</w:t>
      </w:r>
    </w:p>
    <w:p w:rsidR="00EF0AED" w:rsidRPr="00EF0AED" w:rsidRDefault="00EF0AED" w:rsidP="00EF0AED">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сведения о страховом свидетельстве;</w:t>
      </w:r>
    </w:p>
    <w:p w:rsidR="00EF0AED" w:rsidRPr="00EF0AED" w:rsidRDefault="00EF0AED" w:rsidP="00EF0AED">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номер телефона;</w:t>
      </w:r>
    </w:p>
    <w:p w:rsidR="00EF0AED" w:rsidRPr="00EF0AED" w:rsidRDefault="00EF0AED" w:rsidP="00EF0AED">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другие сведения, предусмотренные федеральными законами.</w:t>
      </w:r>
    </w:p>
    <w:p w:rsidR="00EF0AED" w:rsidRPr="00EF0AED" w:rsidRDefault="00EF0AED" w:rsidP="00EF0AED">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Иная конфиденциальная информация</w:t>
      </w:r>
    </w:p>
    <w:p w:rsidR="00EF0AED" w:rsidRPr="00EF0AED" w:rsidRDefault="00EF0AED" w:rsidP="00EF0AED">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Информация о результатах оценки профессиональных и личностных качеств субъекта персональных данных.</w:t>
      </w:r>
    </w:p>
    <w:p w:rsidR="00EF0AED" w:rsidRPr="00EF0AED" w:rsidRDefault="00EF0AED" w:rsidP="00EF0AED">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Сведения, содержащиеся в протоколах методов оценки, предусмотренных федеральными законами.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2.3.      Материалы конкурсной комиссии.</w:t>
      </w:r>
      <w:r w:rsidRPr="00EF0AED">
        <w:rPr>
          <w:rFonts w:ascii="Arial" w:eastAsia="Times New Roman" w:hAnsi="Arial" w:cs="Arial"/>
          <w:color w:val="333333"/>
          <w:sz w:val="21"/>
          <w:szCs w:val="21"/>
          <w:lang w:eastAsia="ru-RU"/>
        </w:rPr>
        <w:br/>
        <w:t>Перечень действий с персональными данными: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(проведение полномочными органами проверочных мероприятий по персональным данным)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_____________________________________________________________________________________________________________________ (оформление допуска к сведениям, составляющим государственную и иную охраняемую законом тайну)</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подготовка отделом правовой и кадровой работы администрации заключения о достоверности и полноте представленных сведений и о возможности поступления на муниципальную службу;</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хранение персональных данных на лиц, поступивших на муниципальную службу, а также зачисленных в кадровый резерв;</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lastRenderedPageBreak/>
        <w:t>обработка тестовых бланков и бланков опроса без использования средств автоматизации;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обработка тестов с использованием специальных автоматизированных экспертных систем;</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хранение заполненных протоколов оценки с персональными данными на лиц, поступивших на муниципальную службу.</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Я согласен (на), что мои персональные данные будут ограниченно доступны представителям государственных органов, органов местного самоуправления, предприятий, учреждений, организаций, СМИ и использоваться для ________________________________________________________________________________</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(проведения конкурсного отбора с целью формирования кадрового резерва для замещения должности муниципальной службы, указываются другие цели).</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Мне известно, что вся информация и документы, созданные, полученные или удерживаемые в администрации Новопушкинского муниципального образования будут обрабатываться в служебных целях, при условии соблюдения моих законных прав и свобод, если иное не предусмотрено действующим законодательством. 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случае выявления неправомерных действий с персональными данными по моему письменному заявлению и в случае невозможности устранения недостатков в 3-х дневный срок, персональные данные подлежат уничтожению.</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Настоящее Согласие действительно в течение трёх лет. Предоставленные мною документы могут быть возвращены в течение данного срока со дня завершения конкурса по моему письменному заявлению.</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Настоящее Согласие может быть отозвано по моему письменному заявлению.</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«__ »__________20__ года                                   _______________________________________________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(подпись)</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Приложение 10</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к постановлению администрации Новопушкинского</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муниципального образования</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от 22.06.2021 года№164</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 </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Порядок</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b/>
          <w:bCs/>
          <w:color w:val="333333"/>
          <w:sz w:val="21"/>
          <w:szCs w:val="21"/>
          <w:lang w:eastAsia="ru-RU"/>
        </w:rPr>
        <w:t>доступа муниципальных служащих администрации Новопушкинского муниципального образования в помещения, в которых ведется обработка персональных данных</w:t>
      </w:r>
    </w:p>
    <w:p w:rsidR="00EF0AED" w:rsidRPr="00EF0AED" w:rsidRDefault="00EF0AED" w:rsidP="00EF0AED">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 xml:space="preserve">Настоящий Порядок доступа служащих администрации Новопушкинского муниципального образования в помещения, в которых ведется обработка персональных данных (далее - Порядок) разработан в соответствии с Федеральным законом от 27 июля 2006 года №152-ФЗ «О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w:t>
      </w:r>
      <w:r w:rsidRPr="00EF0AED">
        <w:rPr>
          <w:rFonts w:ascii="Arial" w:eastAsia="Times New Roman" w:hAnsi="Arial" w:cs="Arial"/>
          <w:color w:val="333333"/>
          <w:sz w:val="21"/>
          <w:szCs w:val="21"/>
          <w:lang w:eastAsia="ru-RU"/>
        </w:rPr>
        <w:lastRenderedPageBreak/>
        <w:t>государственными или муниципальными органами» и другими нормативными правовыми актами.</w:t>
      </w:r>
    </w:p>
    <w:p w:rsidR="00EF0AED" w:rsidRPr="00EF0AED" w:rsidRDefault="00EF0AED" w:rsidP="00EF0AED">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Персональные данные относятся к конфиденциальной информации.</w:t>
      </w:r>
      <w:r w:rsidRPr="00EF0AED">
        <w:rPr>
          <w:rFonts w:ascii="Arial" w:eastAsia="Times New Roman" w:hAnsi="Arial" w:cs="Arial"/>
          <w:color w:val="333333"/>
          <w:sz w:val="21"/>
          <w:szCs w:val="21"/>
          <w:lang w:eastAsia="ru-RU"/>
        </w:rPr>
        <w:br/>
        <w:t>Должностные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F0AED" w:rsidRPr="00EF0AED" w:rsidRDefault="00EF0AED" w:rsidP="00EF0AED">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EF0AED" w:rsidRPr="00EF0AED" w:rsidRDefault="00EF0AED" w:rsidP="00EF0AED">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Для помещений, в которых обрабатываются персональные данные,</w:t>
      </w:r>
      <w:r w:rsidRPr="00EF0AED">
        <w:rPr>
          <w:rFonts w:ascii="Arial" w:eastAsia="Times New Roman" w:hAnsi="Arial" w:cs="Arial"/>
          <w:color w:val="333333"/>
          <w:sz w:val="21"/>
          <w:szCs w:val="21"/>
          <w:lang w:eastAsia="ru-RU"/>
        </w:rPr>
        <w:br/>
        <w:t>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EF0AED" w:rsidRPr="00EF0AED" w:rsidRDefault="00EF0AED" w:rsidP="00EF0AED">
      <w:pPr>
        <w:shd w:val="clear" w:color="auto" w:fill="FFFFFF"/>
        <w:spacing w:after="150" w:line="240" w:lineRule="auto"/>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EF0AED" w:rsidRPr="00EF0AED" w:rsidRDefault="00EF0AED" w:rsidP="00EF0AED">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 помещения, где размещены технические средства, позволяющие</w:t>
      </w:r>
      <w:r w:rsidRPr="00EF0AED">
        <w:rPr>
          <w:rFonts w:ascii="Arial" w:eastAsia="Times New Roman" w:hAnsi="Arial" w:cs="Arial"/>
          <w:color w:val="333333"/>
          <w:sz w:val="21"/>
          <w:szCs w:val="21"/>
          <w:lang w:eastAsia="ru-RU"/>
        </w:rPr>
        <w:br/>
        <w:t>осуществлять обработку персональных данных, а также хранятся носители информации, допускаются только сотрудники, уполномоченные на обработку персональных данных.</w:t>
      </w:r>
    </w:p>
    <w:p w:rsidR="00EF0AED" w:rsidRPr="00EF0AED" w:rsidRDefault="00EF0AED" w:rsidP="00EF0AED">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Нахождение лиц в помещениях, в которых ведется обработка персональных данных, не являющихся уполномоченными лицами на обработку персональных данных, возможно только в сопровождении уполномоченного сотрудника на время, ограниченное необходимостью решения вопросов, связанных с исполнением трудовых функций.</w:t>
      </w:r>
    </w:p>
    <w:p w:rsidR="00EF0AED" w:rsidRPr="00EF0AED" w:rsidRDefault="00EF0AED" w:rsidP="00EF0AED">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F0AED">
        <w:rPr>
          <w:rFonts w:ascii="Arial" w:eastAsia="Times New Roman" w:hAnsi="Arial" w:cs="Arial"/>
          <w:color w:val="333333"/>
          <w:sz w:val="21"/>
          <w:szCs w:val="21"/>
          <w:lang w:eastAsia="ru-RU"/>
        </w:rPr>
        <w:t>Внутренний контроль за соблюдением порядка доступа в помещения, в</w:t>
      </w:r>
      <w:r w:rsidRPr="00EF0AED">
        <w:rPr>
          <w:rFonts w:ascii="Arial" w:eastAsia="Times New Roman" w:hAnsi="Arial" w:cs="Arial"/>
          <w:color w:val="333333"/>
          <w:sz w:val="21"/>
          <w:szCs w:val="21"/>
          <w:lang w:eastAsia="ru-RU"/>
        </w:rPr>
        <w:br/>
        <w:t>которых ведется обработка персональных данных, проводится лицом ответственным за организацию обработки персональных данных.</w:t>
      </w:r>
    </w:p>
    <w:p w:rsidR="00EF0AED" w:rsidRPr="00EF0AED" w:rsidRDefault="00EF0AED" w:rsidP="00EF0AED">
      <w:pPr>
        <w:numPr>
          <w:ilvl w:val="0"/>
          <w:numId w:val="27"/>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379"/>
    <w:multiLevelType w:val="multilevel"/>
    <w:tmpl w:val="7DB4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1A71"/>
    <w:multiLevelType w:val="multilevel"/>
    <w:tmpl w:val="25DA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B2D8B"/>
    <w:multiLevelType w:val="multilevel"/>
    <w:tmpl w:val="B246C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657D6"/>
    <w:multiLevelType w:val="multilevel"/>
    <w:tmpl w:val="FE384E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C1560"/>
    <w:multiLevelType w:val="multilevel"/>
    <w:tmpl w:val="52A2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47FEF"/>
    <w:multiLevelType w:val="multilevel"/>
    <w:tmpl w:val="714E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E48B9"/>
    <w:multiLevelType w:val="multilevel"/>
    <w:tmpl w:val="6AFE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F45E4"/>
    <w:multiLevelType w:val="multilevel"/>
    <w:tmpl w:val="FC504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F47877"/>
    <w:multiLevelType w:val="multilevel"/>
    <w:tmpl w:val="5EB6F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C17AB"/>
    <w:multiLevelType w:val="multilevel"/>
    <w:tmpl w:val="4C942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ED1E7C"/>
    <w:multiLevelType w:val="multilevel"/>
    <w:tmpl w:val="80A4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92581"/>
    <w:multiLevelType w:val="multilevel"/>
    <w:tmpl w:val="DFF2C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2268EF"/>
    <w:multiLevelType w:val="multilevel"/>
    <w:tmpl w:val="CF023C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A450E2"/>
    <w:multiLevelType w:val="multilevel"/>
    <w:tmpl w:val="68F0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0B3AAA"/>
    <w:multiLevelType w:val="multilevel"/>
    <w:tmpl w:val="B6BC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40D8C"/>
    <w:multiLevelType w:val="multilevel"/>
    <w:tmpl w:val="D91E0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98476B"/>
    <w:multiLevelType w:val="multilevel"/>
    <w:tmpl w:val="5538CE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F23FBD"/>
    <w:multiLevelType w:val="multilevel"/>
    <w:tmpl w:val="D29A1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DC3EA8"/>
    <w:multiLevelType w:val="multilevel"/>
    <w:tmpl w:val="D3A05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D67A62"/>
    <w:multiLevelType w:val="multilevel"/>
    <w:tmpl w:val="83AE1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72DC5"/>
    <w:multiLevelType w:val="multilevel"/>
    <w:tmpl w:val="2BBC3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03F91"/>
    <w:multiLevelType w:val="multilevel"/>
    <w:tmpl w:val="DF3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B74B4"/>
    <w:multiLevelType w:val="multilevel"/>
    <w:tmpl w:val="BE74E0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1B3147"/>
    <w:multiLevelType w:val="multilevel"/>
    <w:tmpl w:val="73168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65EF7"/>
    <w:multiLevelType w:val="multilevel"/>
    <w:tmpl w:val="F57C1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82F22"/>
    <w:multiLevelType w:val="multilevel"/>
    <w:tmpl w:val="EC62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A54F3E"/>
    <w:multiLevelType w:val="multilevel"/>
    <w:tmpl w:val="71B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5"/>
  </w:num>
  <w:num w:numId="4">
    <w:abstractNumId w:val="20"/>
  </w:num>
  <w:num w:numId="5">
    <w:abstractNumId w:val="2"/>
  </w:num>
  <w:num w:numId="6">
    <w:abstractNumId w:val="12"/>
  </w:num>
  <w:num w:numId="7">
    <w:abstractNumId w:val="24"/>
  </w:num>
  <w:num w:numId="8">
    <w:abstractNumId w:val="7"/>
  </w:num>
  <w:num w:numId="9">
    <w:abstractNumId w:val="16"/>
  </w:num>
  <w:num w:numId="10">
    <w:abstractNumId w:val="18"/>
  </w:num>
  <w:num w:numId="11">
    <w:abstractNumId w:val="9"/>
  </w:num>
  <w:num w:numId="12">
    <w:abstractNumId w:val="11"/>
  </w:num>
  <w:num w:numId="13">
    <w:abstractNumId w:val="21"/>
  </w:num>
  <w:num w:numId="14">
    <w:abstractNumId w:val="23"/>
  </w:num>
  <w:num w:numId="15">
    <w:abstractNumId w:val="17"/>
  </w:num>
  <w:num w:numId="16">
    <w:abstractNumId w:val="4"/>
  </w:num>
  <w:num w:numId="17">
    <w:abstractNumId w:val="14"/>
  </w:num>
  <w:num w:numId="18">
    <w:abstractNumId w:val="25"/>
  </w:num>
  <w:num w:numId="19">
    <w:abstractNumId w:val="3"/>
  </w:num>
  <w:num w:numId="20">
    <w:abstractNumId w:val="6"/>
  </w:num>
  <w:num w:numId="21">
    <w:abstractNumId w:val="13"/>
  </w:num>
  <w:num w:numId="22">
    <w:abstractNumId w:val="10"/>
  </w:num>
  <w:num w:numId="23">
    <w:abstractNumId w:val="19"/>
  </w:num>
  <w:num w:numId="24">
    <w:abstractNumId w:val="26"/>
  </w:num>
  <w:num w:numId="25">
    <w:abstractNumId w:val="1"/>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9B0485"/>
    <w:rsid w:val="00EF0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CDD0F-0D86-4260-A52E-80136CD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EF0AE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F0AED"/>
    <w:rPr>
      <w:rFonts w:ascii="Times New Roman" w:eastAsia="Times New Roman" w:hAnsi="Times New Roman" w:cs="Times New Roman"/>
      <w:b/>
      <w:bCs/>
      <w:sz w:val="20"/>
      <w:szCs w:val="20"/>
      <w:lang w:eastAsia="ru-RU"/>
    </w:rPr>
  </w:style>
  <w:style w:type="paragraph" w:customStyle="1" w:styleId="msonormal0">
    <w:name w:val="msonormal"/>
    <w:basedOn w:val="a"/>
    <w:rsid w:val="00EF0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F0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0AED"/>
    <w:rPr>
      <w:b/>
      <w:bCs/>
    </w:rPr>
  </w:style>
  <w:style w:type="character" w:styleId="a5">
    <w:name w:val="Hyperlink"/>
    <w:basedOn w:val="a0"/>
    <w:uiPriority w:val="99"/>
    <w:semiHidden/>
    <w:unhideWhenUsed/>
    <w:rsid w:val="00EF0AED"/>
    <w:rPr>
      <w:color w:val="0000FF"/>
      <w:u w:val="single"/>
    </w:rPr>
  </w:style>
  <w:style w:type="character" w:styleId="a6">
    <w:name w:val="FollowedHyperlink"/>
    <w:basedOn w:val="a0"/>
    <w:uiPriority w:val="99"/>
    <w:semiHidden/>
    <w:unhideWhenUsed/>
    <w:rsid w:val="00EF0AED"/>
    <w:rPr>
      <w:color w:val="800080"/>
      <w:u w:val="single"/>
    </w:rPr>
  </w:style>
  <w:style w:type="character" w:styleId="a7">
    <w:name w:val="Emphasis"/>
    <w:basedOn w:val="a0"/>
    <w:uiPriority w:val="20"/>
    <w:qFormat/>
    <w:rsid w:val="00EF0AED"/>
    <w:rPr>
      <w:i/>
      <w:iCs/>
    </w:rPr>
  </w:style>
  <w:style w:type="character" w:customStyle="1" w:styleId="icon-chevron-left">
    <w:name w:val="icon-chevron-left"/>
    <w:basedOn w:val="a0"/>
    <w:rsid w:val="00EF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400732">
      <w:bodyDiv w:val="1"/>
      <w:marLeft w:val="0"/>
      <w:marRight w:val="0"/>
      <w:marTop w:val="0"/>
      <w:marBottom w:val="0"/>
      <w:divBdr>
        <w:top w:val="none" w:sz="0" w:space="0" w:color="auto"/>
        <w:left w:val="none" w:sz="0" w:space="0" w:color="auto"/>
        <w:bottom w:val="none" w:sz="0" w:space="0" w:color="auto"/>
        <w:right w:val="none" w:sz="0" w:space="0" w:color="auto"/>
      </w:divBdr>
      <w:divsChild>
        <w:div w:id="1392539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avaktadminnovmo/73112-postanovlenie-administratsii-ob-utverzhdenii-perechnya-mer-opredelyayushchikh-politiku-v-otnoshenii-obrabotki-personalnykh-dannykh-v-administratsii-novopushkinskogo-munitsipalnogo-obrazovaniya" TargetMode="External"/><Relationship Id="rId13" Type="http://schemas.openxmlformats.org/officeDocument/2006/relationships/hyperlink" Target="consultantplus://offline/ref=79D83D07092C9022DC69176199C111F3B23FD266BC7BF98501BC3CF97406S7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els-city.ru/pravaktadminnovmo/73112-postanovlenie-administratsii-ob-utverzhdenii-perechnya-mer-opredelyayushchikh-politiku-v-otnoshenii-obrabotki-personalnykh-dannykh-v-administratsii-novopushkinskogo-munitsipalnogo-obrazovaniya" TargetMode="External"/><Relationship Id="rId12" Type="http://schemas.openxmlformats.org/officeDocument/2006/relationships/hyperlink" Target="https://www.engels-city.ru/pravaktadminnovmo/73112-postanovlenie-administratsii-ob-utverzhdenii-perechnya-mer-opredelyayushchikh-politiku-v-otnoshenii-obrabotki-personalnykh-dannykh-v-administratsii-novopushkinskogo-munitsipalnogo-obrazovani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9BCEF65F91C24ACC11422007980C65DD031EE67CD4A0D3E4F58C31EC6832C2E1E4CEE531A8C7E8CH3rEM" TargetMode="External"/><Relationship Id="rId1" Type="http://schemas.openxmlformats.org/officeDocument/2006/relationships/numbering" Target="numbering.xml"/><Relationship Id="rId6" Type="http://schemas.openxmlformats.org/officeDocument/2006/relationships/hyperlink" Target="consultantplus://offline/ref=29BCEF65F91C24ACC11422007980C65DD031EE67CD4A0D3E4F58C31EC6832C2E1E4CEE531A8C7E8CH3rEM" TargetMode="External"/><Relationship Id="rId11" Type="http://schemas.openxmlformats.org/officeDocument/2006/relationships/hyperlink" Target="https://www.engels-city.ru/pravaktadminnovmo/73112-postanovlenie-administratsii-ob-utverzhdenii-perechnya-mer-opredelyayushchikh-politiku-v-otnoshenii-obrabotki-personalnykh-dannykh-v-administratsii-novopushkinskogo-munitsipalnogo-obrazovaniya" TargetMode="External"/><Relationship Id="rId5" Type="http://schemas.openxmlformats.org/officeDocument/2006/relationships/image" Target="media/image1.jpeg"/><Relationship Id="rId15" Type="http://schemas.openxmlformats.org/officeDocument/2006/relationships/hyperlink" Target="consultantplus://offline/ref=79D83D07092C9022DC69176199C111F3B239D166B972F98501BC3CF97467A9DD7955BD827A0500A701SFM" TargetMode="External"/><Relationship Id="rId10" Type="http://schemas.openxmlformats.org/officeDocument/2006/relationships/hyperlink" Target="https://www.engels-city.ru/pravaktadminnovmo/73112-postanovlenie-administratsii-ob-utverzhdenii-perechnya-mer-opredelyayushchikh-politiku-v-otnoshenii-obrabotki-personalnykh-dannykh-v-administratsii-novopushkinskogo-munitsipalnogo-obrazovaniya" TargetMode="External"/><Relationship Id="rId4" Type="http://schemas.openxmlformats.org/officeDocument/2006/relationships/webSettings" Target="webSettings.xml"/><Relationship Id="rId9" Type="http://schemas.openxmlformats.org/officeDocument/2006/relationships/hyperlink" Target="https://www.engels-city.ru/pravaktadminnovmo/73112-postanovlenie-administratsii-ob-utverzhdenii-perechnya-mer-opredelyayushchikh-politiku-v-otnoshenii-obrabotki-personalnykh-dannykh-v-administratsii-novopushkinskogo-munitsipalnogo-obrazovaniya" TargetMode="External"/><Relationship Id="rId14" Type="http://schemas.openxmlformats.org/officeDocument/2006/relationships/hyperlink" Target="consultantplus://offline/ref=79D83D07092C9022DC69176199C111F3B23BD561BD77F98501BC3CF97406S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10358</Words>
  <Characters>59047</Characters>
  <Application>Microsoft Office Word</Application>
  <DocSecurity>0</DocSecurity>
  <Lines>492</Lines>
  <Paragraphs>138</Paragraphs>
  <ScaleCrop>false</ScaleCrop>
  <Company>SPecialiST RePack</Company>
  <LinksUpToDate>false</LinksUpToDate>
  <CharactersWithSpaces>69267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2024-02-29T04:18:00Z</dcterms:created>
  <dcterms:modified xsi:type="dcterms:W3CDTF">2024-02-29T04:19:00Z</dcterms:modified>
</cp:coreProperties>
</file>