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ЭНГЕЛЬССКИЙ МУНИЦИПАЛЬНЫЙ РАЙОН САРАТОВСКОЙ ОБЛАСТИ</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НОВОПУШКИНСКОЕ МУНИЦИПАЛЬНОЕ ОБРАЗОВАНИЕ</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ГЛАВА</w:t>
      </w:r>
    </w:p>
    <w:p w:rsidR="00EC786D" w:rsidRPr="00EC786D" w:rsidRDefault="00EC786D" w:rsidP="00EC786D">
      <w:pPr>
        <w:shd w:val="clear" w:color="auto" w:fill="FFFFFF"/>
        <w:spacing w:before="150" w:after="150" w:line="264" w:lineRule="atLeast"/>
        <w:jc w:val="center"/>
        <w:outlineLvl w:val="2"/>
        <w:rPr>
          <w:rFonts w:ascii="Arial" w:eastAsia="Times New Roman" w:hAnsi="Arial" w:cs="Arial"/>
          <w:b/>
          <w:bCs/>
          <w:color w:val="333333"/>
          <w:sz w:val="31"/>
          <w:szCs w:val="31"/>
          <w:lang w:eastAsia="ru-RU"/>
        </w:rPr>
      </w:pPr>
      <w:r w:rsidRPr="00EC786D">
        <w:rPr>
          <w:rFonts w:ascii="Arial" w:eastAsia="Times New Roman" w:hAnsi="Arial" w:cs="Arial"/>
          <w:b/>
          <w:bCs/>
          <w:color w:val="333333"/>
          <w:sz w:val="31"/>
          <w:szCs w:val="31"/>
          <w:lang w:eastAsia="ru-RU"/>
        </w:rPr>
        <w:t>НОВОПУШКИНСКОГО МУНИЦИПАЛЬНОГО ОБРАЗОВАНИЯ</w:t>
      </w:r>
    </w:p>
    <w:p w:rsidR="00EC786D" w:rsidRPr="00EC786D" w:rsidRDefault="00EC786D" w:rsidP="00EC786D">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EC786D">
        <w:rPr>
          <w:rFonts w:ascii="Arial" w:eastAsia="Times New Roman" w:hAnsi="Arial" w:cs="Arial"/>
          <w:b/>
          <w:bCs/>
          <w:color w:val="333333"/>
          <w:kern w:val="36"/>
          <w:sz w:val="41"/>
          <w:szCs w:val="41"/>
          <w:lang w:eastAsia="ru-RU"/>
        </w:rPr>
        <w:t> </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 О С Т А Н О В Л Е Н И Е</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от 19.03.2020 № 4</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 Пробуждение</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О вынесении на публичные слушания</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годового отчета об исполнении бюджета Новопушкинского</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муниципального образования за 2019 год</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На основании статьи 28 Федерального закона от 6 октября 2003 года № 131-ФЗ "Об общих принципах организации местного самоуправления в Российской Федерации", Устава Новопушкинского муниципального образования Энгельсского муниципального района Саратовской области, Положения о публичных слушаниях в Новопушкинском муниципальном образовании Энгельсского муниципального района Саратовской области, утвержденного решением Совета депутатов Новопушкинского муниципального образования от 28 февраля 2014 года № 81/11-01,</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ПОСТАНОВЛЯЮ:</w:t>
      </w:r>
    </w:p>
    <w:p w:rsidR="00EC786D" w:rsidRPr="00EC786D" w:rsidRDefault="00EC786D" w:rsidP="00EC786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Новопушкинского муниципального образования Энгельсского муниципального района Саратовской области, проект годового отчета об исполнении бюджета Новопушкинского муниципального образования за 2019 год, согласно Приложению.</w:t>
      </w:r>
    </w:p>
    <w:p w:rsidR="00EC786D" w:rsidRPr="00EC786D" w:rsidRDefault="00EC786D" w:rsidP="00EC786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Назначить организатором публичных слушаний комиссию в составе:</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председателя комиссии – Бубнова Ольга Григорьевна, глава Новопушкинского муниципального образования;</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секретаря комиссии – Сорокину Наталью Андреевну, начальника отдела правовой и организационной работы администрации Новопушкинского муниципального образования;</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член комиссии – Меняйленко Светлану Викторовну, главного специалиста финансового отдела администрации;</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член комиссии – Хваталину Юлию Николаевну, начальника отдела доходов и межбюджетных отношений Комитета финансов Администрации Энгельсского муниципального района (по согласованию).</w:t>
      </w:r>
    </w:p>
    <w:p w:rsidR="00EC786D" w:rsidRPr="00EC786D" w:rsidRDefault="00EC786D" w:rsidP="00EC786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xml:space="preserve">Граждане, проживающие на территории Новопушкинского муниципального образования, обладающие избирательным правом, вправе участвовать в публичных слушаниях в целях </w:t>
      </w:r>
      <w:r w:rsidRPr="00EC786D">
        <w:rPr>
          <w:rFonts w:ascii="Arial" w:eastAsia="Times New Roman" w:hAnsi="Arial" w:cs="Arial"/>
          <w:color w:val="333333"/>
          <w:sz w:val="21"/>
          <w:szCs w:val="21"/>
          <w:lang w:eastAsia="ru-RU"/>
        </w:rPr>
        <w:lastRenderedPageBreak/>
        <w:t>обсуждения проекта годового отчета об исполнении бюджета Новопушкинского муниципального образования за 2019 год посредством:</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подачи организатору публичных слушаний замечаний и предложений в письменной форме в срок до дня проведения публичных слушаний;</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подачи организатору публичных слушаний замечаний и предложений в устной и (или) письменной форме в день проведения публичных слушаний;</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непосредственного участия в публичных слушаниях.</w:t>
      </w:r>
    </w:p>
    <w:p w:rsidR="00EC786D" w:rsidRPr="00EC786D" w:rsidRDefault="00EC786D" w:rsidP="00EC786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Организатор в целях разъяснения положений проекта годового отчета об исполнении бюджета Новопушкинского муниципального образования за 2019 год до дня проведения публичных слушаний организует выступления разработчика проекта указанного решения (его представителей) на собраниях жителей и в средствах массовой информации.</w:t>
      </w:r>
    </w:p>
    <w:p w:rsidR="00EC786D" w:rsidRPr="00EC786D" w:rsidRDefault="00EC786D" w:rsidP="00EC786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27 марта 2020 года по рабочим дням с 9.00 до 16.00 часов по адресу: п. Пробуждение жилой квартал АТХ, д. 59 (Администрация Новопушкинского муниципального образования).</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При проведении публичных слушаний все участники публичных слушаний вправе высказать свое мнение о проекте годового отчета об исполнении бюджета Новопушкинского муниципального образования за 2019 год и о замечаниях и предложениях по указанному проекту, задать вопросы разработчику проекта и экспертам.</w:t>
      </w:r>
    </w:p>
    <w:p w:rsidR="00EC786D" w:rsidRPr="00EC786D" w:rsidRDefault="00EC786D" w:rsidP="00EC786D">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Провести публичные слушания 27 марта 2020 года в 14.00 часов в здании Администрации Новопушкинского муниципального образования, (п. Пробуждение, жилой квартал АТХ, дом 59).</w:t>
      </w:r>
    </w:p>
    <w:p w:rsidR="00EC786D" w:rsidRPr="00EC786D" w:rsidRDefault="00EC786D" w:rsidP="00EC786D">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Все представленные участниками публичных слушаний замечания и предложения по проекту годового отчета об исполнении бюджета Новопушкинского муниципального образования за 2019 год отражаются в заключении о результатах публичных слушаний, составляемом организатором публичных слушаний.</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Заключение о результатах публичных слушаний представить Заместителю главы Новопушкинского муниципального образования.</w:t>
      </w:r>
    </w:p>
    <w:p w:rsidR="00EC786D" w:rsidRPr="00EC786D" w:rsidRDefault="00EC786D" w:rsidP="00EC786D">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не позднее 5 дней со дня его принятия одновременно с опубликованием (обнародованием) проекта годового отчета об исполнении бюджета Новопушкинского муниципального образования за 2019 год.</w:t>
      </w:r>
    </w:p>
    <w:p w:rsidR="00EC786D" w:rsidRPr="00EC786D" w:rsidRDefault="00EC786D" w:rsidP="00EC786D">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его полного текста.</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Глава Новопушкинского</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муниципального образования                                                         О.Г. Бубнова</w:t>
      </w:r>
    </w:p>
    <w:p w:rsidR="00EC786D" w:rsidRPr="00EC786D" w:rsidRDefault="00EC786D" w:rsidP="00EC786D">
      <w:pPr>
        <w:shd w:val="clear" w:color="auto" w:fill="FFFFFF"/>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Приложение</w:t>
      </w:r>
    </w:p>
    <w:p w:rsidR="00EC786D" w:rsidRPr="00EC786D" w:rsidRDefault="00EC786D" w:rsidP="00EC786D">
      <w:pPr>
        <w:shd w:val="clear" w:color="auto" w:fill="FFFFFF"/>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к постановлению Главы Новопушкинского</w:t>
      </w:r>
    </w:p>
    <w:p w:rsidR="00EC786D" w:rsidRPr="00EC786D" w:rsidRDefault="00EC786D" w:rsidP="00EC786D">
      <w:pPr>
        <w:shd w:val="clear" w:color="auto" w:fill="FFFFFF"/>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муниципального образования</w:t>
      </w:r>
    </w:p>
    <w:p w:rsidR="00EC786D" w:rsidRPr="00EC786D" w:rsidRDefault="00EC786D" w:rsidP="00EC786D">
      <w:pPr>
        <w:shd w:val="clear" w:color="auto" w:fill="FFFFFF"/>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от 19.03.2020г. № 4</w:t>
      </w:r>
    </w:p>
    <w:p w:rsidR="00EC786D" w:rsidRPr="00EC786D" w:rsidRDefault="00EC786D" w:rsidP="00EC786D">
      <w:pPr>
        <w:shd w:val="clear" w:color="auto" w:fill="FFFFFF"/>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ПРОЕКТ</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br/>
      </w:r>
      <w:r w:rsidRPr="00EC786D">
        <w:rPr>
          <w:rFonts w:ascii="Arial" w:eastAsia="Times New Roman" w:hAnsi="Arial" w:cs="Arial"/>
          <w:b/>
          <w:bCs/>
          <w:color w:val="333333"/>
          <w:sz w:val="21"/>
          <w:szCs w:val="21"/>
          <w:lang w:eastAsia="ru-RU"/>
        </w:rPr>
        <w:t>САРАТОВСКАЯ ОБЛАСТЬ</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ЭНГЕЛЬССКИЙ МУНИЦИПАЛЬНЫЙ РАЙОН</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НОВОПУШКИНСКОЕ МУНИЦИПАЛЬНОЕ ОБРАЗОВАНИЕ</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СОВЕТ ДЕПУТАТОВ</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НОВОПУШКИНСКОГО МУНИЦИПАЛЬНОГО ОБРАЗОВАНИЯ</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___________ очередное заседание первого созыва</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p w:rsidR="00EC786D" w:rsidRPr="00EC786D" w:rsidRDefault="00EC786D" w:rsidP="00EC786D">
      <w:pPr>
        <w:shd w:val="clear" w:color="auto" w:fill="FFFFFF"/>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РЕШЕНИЕ</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от ________ 2020 года                                     №____/   -01</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Об исполнении бюджета Новопушкинского муниципального образования Энгельсского муниципального района Саратовской области за 2019 год</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 соответствии со статьей 264.6 Бюджетного кодекса Российской Федерации, с частью 6 статьи 52 Федерального закона от 6 октября 2003 года №131-ФЗ «Об общих принципах организации местного самоуправления в Российской Федерации», статьей 48 Устава Новопушкинского муниципального образования Энгельсского муниципального района Саратовской области,</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Совет депутатов Новопушкинского муниципального образования:</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РЕШИЛ:</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1.Утвердить отчет об исполнении бюджета Новопушкинского муниципального образования Энгельсского муниципального района Саратовской области за 2019 год по доходам в сумме 35 452,6 тыс. рублей, по расходам в сумме 35 240,7 тыс. рублей, с профицитом бюджета в сумме 211,9 тыс. рублей.</w:t>
      </w:r>
    </w:p>
    <w:p w:rsidR="00EC786D" w:rsidRPr="00EC786D" w:rsidRDefault="00EC786D" w:rsidP="00EC786D">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Утвердить следующие показатели по исполнению бюджета Новопушкинского муниципального образования за 2019 год:</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 доходы бюджета Новопушкинского муниципального образования за 2019 год по кодам классификации доходов бюджета, согласно Приложению 1 к настоящему Решению;</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 расходы бюджета Новопушкинского муниципального образования за 2019 год по ведомственной структуре расходов бюджета, согласно Приложению 2 к настоящему Решению;</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 расходы бюджета Новопушкинского муниципального образования за 2019 год по разделам и подразделам классификации расходов бюджета, согласно Приложению 3 к настоящему Решению;</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         - источники финансирования дефицита бюджета Новопушкинского муниципального образования за 2019 год по кодам классификации источников финансирования дефицита бюджета, согласно Приложению 4 к настоящему Решению;</w:t>
      </w:r>
    </w:p>
    <w:p w:rsidR="00EC786D" w:rsidRPr="00EC786D" w:rsidRDefault="00EC786D" w:rsidP="00EC786D">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Настоящее решение вступает в силу со дня принятия и подлежит официальному опубликованию.</w:t>
      </w:r>
    </w:p>
    <w:p w:rsidR="00EC786D" w:rsidRPr="00EC786D" w:rsidRDefault="00EC786D" w:rsidP="00EC786D">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 Совета депутатов Новопушкинского муниципального образования.</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Глава Новопушкинского</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муниципального образования                                    О.Г. Бубнова</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p w:rsidR="00EC786D" w:rsidRPr="00EC786D" w:rsidRDefault="00EC786D" w:rsidP="00EC786D">
      <w:pPr>
        <w:shd w:val="clear" w:color="auto" w:fill="FFFFFF"/>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28"/>
        <w:gridCol w:w="420"/>
        <w:gridCol w:w="776"/>
        <w:gridCol w:w="1177"/>
        <w:gridCol w:w="1652"/>
        <w:gridCol w:w="172"/>
        <w:gridCol w:w="737"/>
        <w:gridCol w:w="704"/>
        <w:gridCol w:w="89"/>
      </w:tblGrid>
      <w:tr w:rsidR="00EC786D" w:rsidRPr="00EC786D" w:rsidTr="00EC786D">
        <w:tc>
          <w:tcPr>
            <w:tcW w:w="0" w:type="auto"/>
            <w:gridSpan w:val="4"/>
            <w:shd w:val="clear" w:color="auto" w:fill="FFFFFF"/>
            <w:vAlign w:val="center"/>
            <w:hideMark/>
          </w:tcPr>
          <w:p w:rsidR="00EC786D" w:rsidRPr="00EC786D" w:rsidRDefault="00EC786D" w:rsidP="00EC786D">
            <w:pPr>
              <w:spacing w:after="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Приложение 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8"/>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От 2020 г.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8"/>
            <w:shd w:val="clear" w:color="auto" w:fill="FFFFFF"/>
            <w:vAlign w:val="center"/>
            <w:hideMark/>
          </w:tcPr>
          <w:p w:rsidR="00EC786D" w:rsidRPr="00EC786D" w:rsidRDefault="00EC786D" w:rsidP="00EC786D">
            <w:pPr>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Доходы бюджета Новопушкинского муниципального образования за 2019 год</w:t>
            </w:r>
            <w:r w:rsidRPr="00EC786D">
              <w:rPr>
                <w:rFonts w:ascii="Arial" w:eastAsia="Times New Roman" w:hAnsi="Arial" w:cs="Arial"/>
                <w:b/>
                <w:bCs/>
                <w:color w:val="333333"/>
                <w:sz w:val="21"/>
                <w:szCs w:val="21"/>
                <w:lang w:eastAsia="ru-RU"/>
              </w:rPr>
              <w:br/>
              <w:t>по кодам классификации доходов бюджетов</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Наименование доходов</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Код бюджетной классификации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Сумма тыс.руб.</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НАЛОГОВЫЕ И НЕНАЛОГОВЫЕ ДОХОДЫ</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000 1 00 00000 00 0000 000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23 872,9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НАЛОГИ НА ПРИБЫЛЬ, ДОХОДЫ</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000 1 01 00000 00 0000 000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10 382,7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Налог на доходы физических лиц</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000 1 01 02000 01 0000 110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10 382,7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182 1 01 02010 01 0000 110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10 237,4</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182 1 01 02020 01 0000 110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95,6</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182 1 01 02030 01 0000 110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49,7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НАЛОГИ НА СОВОКУПНЫЙ ДОХОД</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000 1 05 00000 00 0000 000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1 031,9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Единый сельскохозяйственный налог</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000 1 05 03000 01 0000 110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1 031,9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Единый сельскохозяйственный налог</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182 1 05 03010 01 0000 110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1 031,9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НАЛОГИ НА ИМУЩЕСТВО</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000 1 06 00000 00 0000 000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10 536,7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Налог на имущество физических лиц</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000 1 06 01000 00 0000 110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4 990,2</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182 1 06 01030 10 0000 110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4 990,2</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Земельный налог</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000 1 06 06000 00 0000 110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5 546,5</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Земельный налог с организаций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000 1 06 06030 00 0000 110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1 020,7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182 1 06 06033 10 0000 110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1 020,7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Земельный налог с физических лиц</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000 1 06 06040 00 0000 110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4 525,8</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Земельный налог с физических лиц, обладающих земельным участком, расположенным в границах сельских поселений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182 1 06 06043 10 0000 110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4 525,8</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ГОСУДАРСТВЕННАЯ ПОШЛИНА</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000 1 08 00000 00 0000 000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64,1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000 1 08 04000 01 0000 110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64,1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114 1 08 04020 01 0000 110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64,1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ДОХОДЫ ОТ ИСПОЛЬЗОВАНИЯ ИМУЩЕСТВА, НАХОДЯЩЕГОСЯ В ГОСУДАРСТВЕННОЙ И МУНИЦИПАЛЬНОЙ СОБСТВЕННОСТИ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000 1 11 00000 00 0000 000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137,3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000 1 11 09000 00 0000 120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137,3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000 1 11 09040 00 0000 120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137,3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114 1 11 09045 10 0000 120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ДОХОДЫ ОТ ОКАЗАНИЯ ПЛАТНЫХ УСЛУГ (РАБОТ) И КОМПЕНСАЦИИ ЗАТРАТ ГОСУДАРСТВА</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000 1 13 00000 00 0000 000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20,0</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Доходы от компенсации затрат государства</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000 1 13 02000 00 0000 000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20,0</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Прочие доходы от компенсации затрат государства</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000 1 13 02990 00 0000 130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20,0</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Прочие доходы от компенсации затрат бюджетов сельских поселений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114 1 13 02995 10 0000 130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Денежные взыскания (штрафы), установленные законами субъектов Российской Федерации за несоблюдение муниципальных правовых актов</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000 1 17 00000 00 0000 000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1 700,2</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Прочие неналоговые доходы</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114 1 17 05000 00 0000 180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1 700,2</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Прочие неналоговые доходы бюджетов сельских поселений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114 1 17 05050 00 0000 180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1 700,2</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БЕЗВОЗМЕЗДНЫЕ ПОСТУПЛЕНИЯ</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000 2 00 00000 00 0000 000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11 579,7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БЕЗВОЗМЕЗДНЫЕ ПОСТУПЛЕНИЯ ОТ ДРУГИХ БЮДЖЕТОВ БЮДЖЕТНОЙ СИСТЕМЫ РОССИЙСКОЙ ФЕДЕРАЦИИ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000 2 02 00000 00 0000 000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11 579,7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Дотации бюджетам бюджетной системы Российской Федерации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000 2 02 15000 00 0000151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1 611,4</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Дотации на выравнивание бюджетной обеспеченности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000 2 02 15001 00 0000151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1 611,4</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114 2 02 15001 10 0000151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1 611,4</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Субвенции бюджетам бюджетной системы Российской Федерации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000 202 03000 00 0000 151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823,1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000 2 02 35118 00 0000 151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823,1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114 2 02 35118 10 0000 151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lastRenderedPageBreak/>
              <w:t>Иные межбюджетные трансферты</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000 2 02 04000 00 0000 151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8 722,2</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000 2 02 04014 00 0000 151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8 722,2</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114 2 02 04014 10 0000 151</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8 722,2</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ПРОЧИЕ БЕЗВОЗМЕЗДНЫЕ ПОСТУПЛЕНИЯ</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000 2 07 00000 00 0000 000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423,0</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000 2 07 05000 10 0000 180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423,0</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ИТОГО ДОХОДОВ</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35 452,6</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9"/>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Приложение 2</w:t>
            </w:r>
          </w:p>
        </w:tc>
      </w:tr>
      <w:tr w:rsidR="00EC786D" w:rsidRPr="00EC786D" w:rsidTr="00EC786D">
        <w:tc>
          <w:tcPr>
            <w:tcW w:w="0" w:type="auto"/>
            <w:gridSpan w:val="9"/>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r>
      <w:tr w:rsidR="00EC786D" w:rsidRPr="00EC786D" w:rsidTr="00EC786D">
        <w:tc>
          <w:tcPr>
            <w:tcW w:w="0" w:type="auto"/>
            <w:gridSpan w:val="9"/>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от 2020 г. №            </w:t>
            </w:r>
          </w:p>
        </w:tc>
      </w:tr>
      <w:tr w:rsidR="00EC786D" w:rsidRPr="00EC786D" w:rsidTr="00EC786D">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r>
      <w:tr w:rsidR="00EC786D" w:rsidRPr="00EC786D" w:rsidTr="00EC786D">
        <w:tc>
          <w:tcPr>
            <w:tcW w:w="0" w:type="auto"/>
            <w:gridSpan w:val="9"/>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Расходы бюджета по ведомственной структуре расходов бюджета</w:t>
            </w:r>
          </w:p>
        </w:tc>
      </w:tr>
      <w:tr w:rsidR="00EC786D" w:rsidRPr="00EC786D" w:rsidTr="00EC786D">
        <w:tc>
          <w:tcPr>
            <w:tcW w:w="0" w:type="auto"/>
            <w:gridSpan w:val="9"/>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Новопушкинского муниципального образования за 2019 год</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Наименование</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Код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Раздел</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Подраздел</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Целевая статья</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Вид расхода</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Сумма,</w:t>
            </w:r>
            <w:r w:rsidRPr="00EC786D">
              <w:rPr>
                <w:rFonts w:ascii="Arial" w:eastAsia="Times New Roman" w:hAnsi="Arial" w:cs="Arial"/>
                <w:b/>
                <w:bCs/>
                <w:color w:val="333333"/>
                <w:sz w:val="21"/>
                <w:szCs w:val="21"/>
                <w:lang w:eastAsia="ru-RU"/>
              </w:rPr>
              <w:br/>
              <w:t>тыс. руб.</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35 240,9</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17 552,4</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1 111,2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Обеспечение деятельности представительного органа власти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21 1 00 00000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Глава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21 1 00 01100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xml:space="preserve">Расходы на выплаты персоналу в целях обеспечения выполнения </w:t>
            </w:r>
            <w:r w:rsidRPr="00EC786D">
              <w:rPr>
                <w:rFonts w:ascii="Arial" w:eastAsia="Times New Roman" w:hAnsi="Arial" w:cs="Arial"/>
                <w:color w:val="333333"/>
                <w:sz w:val="21"/>
                <w:szCs w:val="21"/>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21 1 00 01100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Расходы на выплаты персоналу государственных (муниципальных) органов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21 1 00 01100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16 429,1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16 429,1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16 429,1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16 429,1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16 359,2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12 578,6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12 578,6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3 780,6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3 780,6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Уплата налога на имущество организаций, транспортного налога и иных платежей муниципальными органами, относящиеся к обеспечению деятельности аппарата управления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21 2 00 03200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Иные бюджетные ассигнования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21 2 00 03200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21 2 00 03200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Уплата налога на имущество организаций, транспортного налога и иных платежей муниципальными органами, не относящиеся к обеспечению деятельности аппарата управления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21 2 00 03800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59,6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21 2 00 03800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59,6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21 2 00 03800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59,6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Другие общегосударственные вопросы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12,1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Выполнение прочих обязательств государства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Взносы в ассоциацию муниципальных образований Саратовской области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26 3 00 01600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26 3 00 01600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26 3 00 01600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823,1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Мобилизационная и вневойсковая подготовка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Осуществление переданных полномочий РФ</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Осуществление переданных полномочий Российской Федерации за счет единой субвенции из федерального бюджета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90 2 00 00000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90 2 00 51180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C786D">
              <w:rPr>
                <w:rFonts w:ascii="Arial" w:eastAsia="Times New Roman" w:hAnsi="Arial" w:cs="Arial"/>
                <w:color w:val="333333"/>
                <w:sz w:val="21"/>
                <w:szCs w:val="21"/>
                <w:lang w:eastAsia="ru-RU"/>
              </w:rPr>
              <w:lastRenderedPageBreak/>
              <w:t>государственными внебюджетными фондами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90 2 00 51180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Расходы на выплаты персоналу государственных (муниципальных) органов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90 2 00 51180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Национальная безопасность и правоохранительная деятельность</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171,6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Защита населения и территории от чрезвычайных ситуаций природного и техногенного характера, гражданская оборона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Муниципальная программа "По вопросам обеспечения пожарной безопасности на территории Новопушкинского муниципального образования на 2018-2020 годы"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1А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"Укрепление противопожарного состояния учреждений, жилого фонда, территории сельского поселения"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1A 0 01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1А 0 01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1А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1А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8 334,3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2017 год"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7 884,5</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Муниципальная программа "О дорожной деятельности на территории Новопушкинского муниципального образования на 2019-2021 годы"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3 815,2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 в соответствии с заключенным соглашением</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51 0 00 06400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3 815,2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51 0 00 06400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3 815,2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51 0 00 06400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3 815,2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"Капитальный ремонт, ремонт внутрипоселковых дорог в границах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51 0 01 00000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102,2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01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102,2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102,2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102,2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"Содержание внутрипоселковых дорог в границах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242,3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51 0 02 01500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242,3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51 0 02 01500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242,3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51 0 02 01500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242,3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3 724,8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3 724,8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3 724,8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Другие вопросы в области национальной экономики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449,8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449,8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xml:space="preserve">Осуществление переданных полномочий по решению вопросов </w:t>
            </w:r>
            <w:r w:rsidRPr="00EC786D">
              <w:rPr>
                <w:rFonts w:ascii="Arial" w:eastAsia="Times New Roman" w:hAnsi="Arial" w:cs="Arial"/>
                <w:color w:val="333333"/>
                <w:sz w:val="21"/>
                <w:szCs w:val="21"/>
                <w:lang w:eastAsia="ru-RU"/>
              </w:rPr>
              <w:lastRenderedPageBreak/>
              <w:t>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 в соответствии с заключенными соглашениями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28 0 078800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449,8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28 0 078800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449,8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28 0 078800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449,8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7 308,4</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Благоустройство</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7 308,4</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Муниципальная программа "Комплексное благоустройство территории Новопушкинского муниципального образования на 2019-2021 годы"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63 0 00 00000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2 487,2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"Организация уличного освещения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63 0 01 00000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2 487,2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01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2 487,2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2 487,2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2 487,2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"Озеленение территории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853,4</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853,4</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853,4</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853,4</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"Организация прочих мероприятий по благоустройству"</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63 0 03 00000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3 967,8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03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3 967,8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3 967,8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3 967,8</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878,6</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Пенсионное обеспечение</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Меры социальной и материальной поддержки населения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25 0 00 00000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Ежемесячная доплата к трудовой пенсии депутатам и лицам, замещавшим должности муниципальной службы в Новопушкинском муниципальном образовании Энгельсского муниципального района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25 0 00 05700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25 0 00 05700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Публичные нормативные социальные выплаты гражданам</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25 0 00 05700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Социальное обеспечение населения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30,0</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Резервный фонд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26 6 00 1900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26 6 00 1900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Социальные выплаты гражданам, кроме публичных нормативных социальных выплат</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26 6 00 1900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Охрана семьи и детства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1,9</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C786D">
              <w:rPr>
                <w:rFonts w:ascii="Arial" w:eastAsia="Times New Roman" w:hAnsi="Arial" w:cs="Arial"/>
                <w:color w:val="333333"/>
                <w:sz w:val="21"/>
                <w:szCs w:val="21"/>
                <w:lang w:eastAsia="ru-RU"/>
              </w:rPr>
              <w:lastRenderedPageBreak/>
              <w:t>государственными внебюджетными фондами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Расходы на выплаты персоналу государственных (муниципальных) органов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Физическая культура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Внепрограммные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Проведение внепрограммых мероприятий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27 1 00 00000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Мероприятия в области спорта и физической культуры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27 1 00 02700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27 1 00 02700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27 1 00 02700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137,3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Почие межбюджетные трансферты общего характера бюджетам субъектов Российской Федерации и муниципальных образований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Прочие межбюджетные трансферты общего характера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28 0 00 04100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Межбюджетные трансферты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28 0 00 04100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межбюджетные трансферты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28 0 00 04100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35 240,9</w:t>
            </w:r>
          </w:p>
        </w:tc>
      </w:tr>
      <w:tr w:rsidR="00EC786D" w:rsidRPr="00EC786D" w:rsidTr="00EC786D">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bl>
    <w:p w:rsidR="00EC786D" w:rsidRPr="00EC786D" w:rsidRDefault="00EC786D" w:rsidP="00EC786D">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66"/>
        <w:gridCol w:w="140"/>
        <w:gridCol w:w="812"/>
        <w:gridCol w:w="1233"/>
        <w:gridCol w:w="1044"/>
        <w:gridCol w:w="486"/>
        <w:gridCol w:w="700"/>
        <w:gridCol w:w="678"/>
        <w:gridCol w:w="396"/>
      </w:tblGrid>
      <w:tr w:rsidR="00EC786D" w:rsidRPr="00EC786D" w:rsidTr="00EC786D">
        <w:tc>
          <w:tcPr>
            <w:tcW w:w="0" w:type="auto"/>
            <w:gridSpan w:val="4"/>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p>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Приложение 3</w:t>
            </w:r>
          </w:p>
        </w:tc>
      </w:tr>
      <w:tr w:rsidR="00EC786D" w:rsidRPr="00EC786D" w:rsidTr="00EC786D">
        <w:tc>
          <w:tcPr>
            <w:tcW w:w="0" w:type="auto"/>
            <w:gridSpan w:val="9"/>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r>
      <w:tr w:rsidR="00EC786D" w:rsidRPr="00EC786D" w:rsidTr="00EC786D">
        <w:tc>
          <w:tcPr>
            <w:tcW w:w="0" w:type="auto"/>
            <w:gridSpan w:val="9"/>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от   2020 г. №          </w:t>
            </w:r>
          </w:p>
        </w:tc>
      </w:tr>
      <w:tr w:rsidR="00EC786D" w:rsidRPr="00EC786D" w:rsidTr="00EC786D">
        <w:tc>
          <w:tcPr>
            <w:tcW w:w="0" w:type="auto"/>
            <w:gridSpan w:val="9"/>
            <w:shd w:val="clear" w:color="auto" w:fill="FFFFFF"/>
            <w:vAlign w:val="center"/>
            <w:hideMark/>
          </w:tcPr>
          <w:p w:rsidR="00EC786D" w:rsidRPr="00EC786D" w:rsidRDefault="00EC786D" w:rsidP="00EC786D">
            <w:pPr>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Расходы бюджета по разделам и подразделам классификации расходов бюджета Новопушкинского муниципального образования за 2019 год</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Наименование</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Раздел</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Подраздел</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Целевая статья</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Вид расхода</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Сумма,</w:t>
            </w:r>
            <w:r w:rsidRPr="00EC786D">
              <w:rPr>
                <w:rFonts w:ascii="Arial" w:eastAsia="Times New Roman" w:hAnsi="Arial" w:cs="Arial"/>
                <w:b/>
                <w:bCs/>
                <w:color w:val="333333"/>
                <w:sz w:val="21"/>
                <w:szCs w:val="21"/>
                <w:lang w:eastAsia="ru-RU"/>
              </w:rPr>
              <w:br/>
              <w:t>тыс. руб.</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35 240,9</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17 552,4</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1 111,2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Обеспечение деятельности представительного органа власти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21 1 00 00000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Глава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21 1 00 01100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21 1 00 01100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21 1 00 01100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1 111,2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16 429,1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16 429,1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16 429,1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16 429,1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16 359,2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xml:space="preserve">Расходы на выплаты персоналу в целях обеспечения выполнения функций государственными </w:t>
            </w:r>
            <w:r w:rsidRPr="00EC786D">
              <w:rPr>
                <w:rFonts w:ascii="Arial" w:eastAsia="Times New Roman" w:hAnsi="Arial" w:cs="Arial"/>
                <w:b/>
                <w:bCs/>
                <w:color w:val="333333"/>
                <w:sz w:val="21"/>
                <w:szCs w:val="21"/>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lastRenderedPageBreak/>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12 578,6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Расходы на выплаты персоналу государственных (муниципальных) органов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12 578,6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3 780,6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3 780,6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Уплата налога на имущество организаций, транспортного налога и иных платежей муниципальными органами, относящиеся к обеспечению деятельности аппарата управления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21 2 00 03200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21 2 00 03200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21 2 00 03200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Уплата налога на имущество организаций, транспортного налога и иных платежей муниципальными органами, не относящиеся к обеспечению деятельности аппарата управления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21 2 00 03800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59,6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21 2 00 03800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59,6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21 2 00 03800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59,6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Другие общегосударственные вопросы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12,1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Выполнение прочих обязательств государства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Проведение судебной экспертизы без предъявления исполнительных листов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26 3 00 01300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0,0</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26 3 00 01300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0,0</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26 3 00 01300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Взносы в ассоциацию муниципальных образований Саратовской области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26 3 00 01600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26 3 00 01600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26 3 00 01600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создание условий для деятельности добровольных формирований населения по охране общественного порядка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26 3 00 02000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0,0</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26 3 00 02000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0,0</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26 3 00 02000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0,0</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823,1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Мобилизационная и вневойсковая подготовка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Осуществление переданных полномочий РФ</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Осуществление переданных полномочий Российской Федерации за счет единой субвенции из федерального бюджета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90 2 00 00000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90 2 00 51180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90 2 00 51180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90 2 00 51180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823,1</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Национальная безопасность и правоохранительная деятельность</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171,6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Защита населения и территории от чрезвычайных ситуаций природного и техногенного характера, гражданская оборона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Муниципальная программа "По вопросам обеспечения пожарной безопасности на территории Новопушкинского муниципального образования на 2018-2020 годы"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1А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"Укрепление противопожарного состояния учреждений, жилого фонда, территории сельского поселения"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1A 0 01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1А 0 01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1А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1А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171,6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8 334,3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2017 год"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7 884,5</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Муниципальная программа "О дорожной деятельности на территории Новопушкинского муниципального образования на 2019-2021 годы"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3 815,2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 в соответствии с заключенным соглашением</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51 0 00 06400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3 815,2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51 0 00 06400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3 815,2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51 0 00 06400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3 815,2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"Капитальный ремонт, ремонт внутрипоселковых дорог в границах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51 0 01 00000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102,2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01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102,2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102,2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102,2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"Содержание внутрипоселковых дорог в границах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242,3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51 0 02 01500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242,3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51 0 02 01500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242,3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51 0 02 01500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242,3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3 724,8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3 724,8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09</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51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3 724,8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Другие вопросы в области национальной экономики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449,8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449,8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 в соответствии с заключенными соглашениями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28 0 078800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449,8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28 0 078800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449,8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28 0 078800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449,8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7 308,4</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lastRenderedPageBreak/>
              <w:t>Благоустройство</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7 308,4</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Муниципальная программа "Комплексное благоустройство территории Новопушкинского муниципального образования на 2019-2021 годы"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63 0 00 00000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2 487,2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"Организация уличного освещения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63 0 01 00000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2 487,2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01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2 487,2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2 487,2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01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2 487,2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"Озеленение территории муниципального образования"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853,4</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853,4</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853,4</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853,4</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Основное мероприятие "Организация прочих мероприятий по благоустройству"</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63 0 03 00000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3 967,8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03 Z0000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3 967,8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3 967,8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05</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3 967,8</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878,6</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Пенсионное обеспечение</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Меры социальной и материальной поддержки населения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25 0 00 00000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Ежемесячная доплата к трудовой пенсии депутатам и лицам, замещавшим должности муниципальной службы в Новопушкинском муниципальном образовании Энгельсского муниципального района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25 0 00 05700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25 0 00 05700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Публичные нормативные социальные выплаты гражданам</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25 0 00 05700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310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846,7</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Социальное обеспечение населения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30,0</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Резервный фонд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26 6 00 1900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26 6 00 1900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Социальные выплаты гражданам, кроме публичных нормативных социальных выплат</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26 6 00 1900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30,0</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Охрана семьи и детства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1,9</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10</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120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1,9</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Физическая культура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Внепрограммные мероприятия</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Проведение внепрограммых мероприятий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27 1 00 00000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Мероприятия в области спорта и физической культуры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27 1 00 02700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27 1 00 02700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01</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27 1 00 02700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35,2</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137,3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Почие межбюджетные трансферты общего характера бюджетам субъектов Российской Федерации и муниципальных образований</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28 0 00 00000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Прочие межбюджетные трансферты общего характера</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28 0 00 04100</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Межбюджетные трансферты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28 0 00 04100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Иные межбюджетные трансферты</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14</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03</w:t>
            </w:r>
          </w:p>
        </w:tc>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28 0 00 04100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540</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137,3</w:t>
            </w:r>
          </w:p>
        </w:tc>
      </w:tr>
      <w:tr w:rsidR="00EC786D" w:rsidRPr="00EC786D" w:rsidTr="00EC786D">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35 240,9</w:t>
            </w:r>
          </w:p>
        </w:tc>
      </w:tr>
      <w:tr w:rsidR="00EC786D" w:rsidRPr="00EC786D" w:rsidTr="00EC786D">
        <w:tc>
          <w:tcPr>
            <w:tcW w:w="0" w:type="auto"/>
            <w:shd w:val="clear" w:color="auto" w:fill="FFFFFF"/>
            <w:vAlign w:val="center"/>
            <w:hideMark/>
          </w:tcPr>
          <w:p w:rsidR="00EC786D" w:rsidRPr="00EC786D" w:rsidRDefault="00EC786D" w:rsidP="00EC786D">
            <w:pPr>
              <w:spacing w:after="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5"/>
            <w:shd w:val="clear" w:color="auto" w:fill="FFFFFF"/>
            <w:vAlign w:val="center"/>
            <w:hideMark/>
          </w:tcPr>
          <w:p w:rsidR="00EC786D" w:rsidRPr="00EC786D" w:rsidRDefault="00EC786D" w:rsidP="00EC786D">
            <w:pPr>
              <w:spacing w:after="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 </w:t>
            </w:r>
          </w:p>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Приложение 4</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8"/>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7"/>
            <w:shd w:val="clear" w:color="auto" w:fill="FFFFFF"/>
            <w:vAlign w:val="center"/>
            <w:hideMark/>
          </w:tcPr>
          <w:p w:rsidR="00EC786D" w:rsidRPr="00EC786D" w:rsidRDefault="00EC786D" w:rsidP="00EC786D">
            <w:pPr>
              <w:spacing w:after="150" w:line="240" w:lineRule="auto"/>
              <w:jc w:val="right"/>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от 2020 г. №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5"/>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gridSpan w:val="8"/>
            <w:shd w:val="clear" w:color="auto" w:fill="FFFFFF"/>
            <w:vAlign w:val="center"/>
            <w:hideMark/>
          </w:tcPr>
          <w:p w:rsidR="00EC786D" w:rsidRPr="00EC786D" w:rsidRDefault="00EC786D" w:rsidP="00EC786D">
            <w:pPr>
              <w:spacing w:after="150" w:line="240" w:lineRule="auto"/>
              <w:jc w:val="center"/>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Источники финансирования дефицита бюджета Новопушкинского муниципального образования за 2019 год по кодам классификации источников финансирования дефицита бюджета Новопушкинского муниципального образования</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Код бюджетной классификации</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Наименование источника внутреннего финансирования дефицита бюджета</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Сумма тыс.рублей</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3</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000 01 00 00 00 00 0000 000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Источники внутреннего финансирования дефицита бюджета</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211,9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114 01 05 00 00 00 0000 000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Изменение остатков средств на счетах по учету средств бюджетов</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b/>
                <w:bCs/>
                <w:color w:val="333333"/>
                <w:sz w:val="21"/>
                <w:szCs w:val="21"/>
                <w:lang w:eastAsia="ru-RU"/>
              </w:rPr>
              <w:t>211,9</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114 01 05 00 00 00 0000 500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Увеличение остатков средств, всего</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-35 240,7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lastRenderedPageBreak/>
              <w:t>114 01 05 02 00 00 0000 500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Увеличение прочих остатков средств бюджетов</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-35 240,7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114 01 05 02 01 00 0000 510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Увеличение прочих остатков денежных средств бюджетов</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-35 240,7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114 01 05 02 01 10 0000 510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Увеличение прочих остатков денежных средств бюджетов поселений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-35 240,7</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114 01 05 00 00 00 0000 600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Уменьшение остатков средств, всего</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35 452,6</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114 01 05 02 00 00 0000 600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Уменьшение прочих остатков   средств бюджетов</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35 452,6</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114 01 05 02 01 00 0000 610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Уменьшение прочих остатков денежных средств бюджетов</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35 452,6</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114 01 05 02 01 10 0000 610</w:t>
            </w:r>
          </w:p>
        </w:tc>
        <w:tc>
          <w:tcPr>
            <w:tcW w:w="0" w:type="auto"/>
            <w:gridSpan w:val="5"/>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Уменьшение прочих остатков денежных средств бюджетов поселений</w:t>
            </w:r>
          </w:p>
        </w:tc>
        <w:tc>
          <w:tcPr>
            <w:tcW w:w="0" w:type="auto"/>
            <w:gridSpan w:val="2"/>
            <w:shd w:val="clear" w:color="auto" w:fill="FFFFFF"/>
            <w:vAlign w:val="center"/>
            <w:hideMark/>
          </w:tcPr>
          <w:p w:rsidR="00EC786D" w:rsidRPr="00EC786D" w:rsidRDefault="00EC786D" w:rsidP="00EC786D">
            <w:pPr>
              <w:spacing w:after="15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35 452,6</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r w:rsidR="00EC786D" w:rsidRPr="00EC786D" w:rsidTr="00EC786D">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c>
          <w:tcPr>
            <w:tcW w:w="0" w:type="auto"/>
            <w:shd w:val="clear" w:color="auto" w:fill="FFFFFF"/>
            <w:vAlign w:val="center"/>
            <w:hideMark/>
          </w:tcPr>
          <w:p w:rsidR="00EC786D" w:rsidRPr="00EC786D" w:rsidRDefault="00EC786D" w:rsidP="00EC786D">
            <w:pPr>
              <w:spacing w:after="0" w:line="240" w:lineRule="auto"/>
              <w:rPr>
                <w:rFonts w:ascii="Arial" w:eastAsia="Times New Roman" w:hAnsi="Arial" w:cs="Arial"/>
                <w:color w:val="333333"/>
                <w:sz w:val="21"/>
                <w:szCs w:val="21"/>
                <w:lang w:eastAsia="ru-RU"/>
              </w:rPr>
            </w:pPr>
            <w:r w:rsidRPr="00EC786D">
              <w:rPr>
                <w:rFonts w:ascii="Arial" w:eastAsia="Times New Roman" w:hAnsi="Arial" w:cs="Arial"/>
                <w:color w:val="333333"/>
                <w:sz w:val="21"/>
                <w:szCs w:val="21"/>
                <w:lang w:eastAsia="ru-RU"/>
              </w:rPr>
              <w:t> </w:t>
            </w:r>
          </w:p>
        </w:tc>
      </w:tr>
    </w:tbl>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55CE"/>
    <w:multiLevelType w:val="multilevel"/>
    <w:tmpl w:val="24DED1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52C0A"/>
    <w:multiLevelType w:val="multilevel"/>
    <w:tmpl w:val="4F2CE2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F01DF"/>
    <w:multiLevelType w:val="multilevel"/>
    <w:tmpl w:val="F7A28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8F19AB"/>
    <w:multiLevelType w:val="multilevel"/>
    <w:tmpl w:val="E402CA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DA0FCA"/>
    <w:multiLevelType w:val="multilevel"/>
    <w:tmpl w:val="B0E0F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C10738"/>
    <w:multiLevelType w:val="multilevel"/>
    <w:tmpl w:val="1B1E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EF2D4D"/>
    <w:multiLevelType w:val="multilevel"/>
    <w:tmpl w:val="2A1E1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6D"/>
    <w:rsid w:val="009B0485"/>
    <w:rsid w:val="00EC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277C-499E-40DC-8344-792F991E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7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78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86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786D"/>
    <w:rPr>
      <w:rFonts w:ascii="Times New Roman" w:eastAsia="Times New Roman" w:hAnsi="Times New Roman" w:cs="Times New Roman"/>
      <w:b/>
      <w:bCs/>
      <w:sz w:val="27"/>
      <w:szCs w:val="27"/>
      <w:lang w:eastAsia="ru-RU"/>
    </w:rPr>
  </w:style>
  <w:style w:type="paragraph" w:customStyle="1" w:styleId="msonormal0">
    <w:name w:val="msonormal"/>
    <w:basedOn w:val="a"/>
    <w:rsid w:val="00EC7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7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5955</Words>
  <Characters>33947</Characters>
  <Application>Microsoft Office Word</Application>
  <DocSecurity>0</DocSecurity>
  <Lines>282</Lines>
  <Paragraphs>79</Paragraphs>
  <ScaleCrop>false</ScaleCrop>
  <Company>SPecialiST RePack</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2024-02-29T02:47:00Z</dcterms:created>
  <dcterms:modified xsi:type="dcterms:W3CDTF">2024-02-29T02:48:00Z</dcterms:modified>
</cp:coreProperties>
</file>