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ЭНГЕЛЬССКИЙ МУНИЦИПАЛЬНЫЙ РАЙОН</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САРАТОВСКОЙ ОБЛАСТИ</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НОВОПУШКИНСКОЕ МУНИЦИПАЛЬНОЕ ОБРАЗОВАНИЕ</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АДМИНИСТРАЦИЯ</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НОВОПУШКИНСКОГО МУНИЦИПАЛЬНОГО ОБРАЗОВАНИЯ</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ПОСТАНОВЛЕНИЕ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от 25.11.2019 года                                 № 199</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района Саратовской области»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года № 59-ФЗ «О порядке рассмотрения обращений граждан Российской Федерации», от 11 февраля1993 года № 4462-1 «Основы законодательства Российской Федерации о нотариате», от 27.07.2010 года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Новопушкинского муниципального образования Энгельсского муниципального района Саратовской области,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ПОСТАНОВЛЯЮ:</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района Саратовской области», согласно приложению.</w:t>
      </w:r>
    </w:p>
    <w:p w:rsidR="00683B2A" w:rsidRPr="00683B2A" w:rsidRDefault="00683B2A" w:rsidP="00683B2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 в течение 10 дней со дня подписания.</w:t>
      </w:r>
    </w:p>
    <w:p w:rsidR="00683B2A" w:rsidRPr="00683B2A" w:rsidRDefault="00683B2A" w:rsidP="00683B2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683B2A">
          <w:rPr>
            <w:rFonts w:ascii="Arial" w:eastAsia="Times New Roman" w:hAnsi="Arial" w:cs="Arial"/>
            <w:color w:val="0088CC"/>
            <w:sz w:val="21"/>
            <w:szCs w:val="21"/>
            <w:u w:val="single"/>
            <w:lang w:eastAsia="ru-RU"/>
          </w:rPr>
          <w:t>www.engels-city.ru/2009-10-27-11-44-32).</w:t>
        </w:r>
      </w:hyperlink>
    </w:p>
    <w:p w:rsidR="00683B2A" w:rsidRPr="00683B2A" w:rsidRDefault="00683B2A" w:rsidP="00683B2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Глава Новопушкинского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lastRenderedPageBreak/>
        <w:t>муниципального образования                               О.Г. Бубнова</w:t>
      </w:r>
    </w:p>
    <w:p w:rsidR="00683B2A" w:rsidRPr="00683B2A" w:rsidRDefault="00683B2A" w:rsidP="00683B2A">
      <w:pPr>
        <w:shd w:val="clear" w:color="auto" w:fill="FFFFFF"/>
        <w:spacing w:after="150" w:line="240" w:lineRule="auto"/>
        <w:jc w:val="right"/>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Приложение к постановлению</w:t>
      </w:r>
    </w:p>
    <w:p w:rsidR="00683B2A" w:rsidRPr="00683B2A" w:rsidRDefault="00683B2A" w:rsidP="00683B2A">
      <w:pPr>
        <w:shd w:val="clear" w:color="auto" w:fill="FFFFFF"/>
        <w:spacing w:after="150" w:line="240" w:lineRule="auto"/>
        <w:jc w:val="right"/>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администрации Новопушкинского</w:t>
      </w:r>
    </w:p>
    <w:p w:rsidR="00683B2A" w:rsidRPr="00683B2A" w:rsidRDefault="00683B2A" w:rsidP="00683B2A">
      <w:pPr>
        <w:shd w:val="clear" w:color="auto" w:fill="FFFFFF"/>
        <w:spacing w:after="150" w:line="240" w:lineRule="auto"/>
        <w:jc w:val="right"/>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муниципального образования</w:t>
      </w:r>
    </w:p>
    <w:p w:rsidR="00683B2A" w:rsidRPr="00683B2A" w:rsidRDefault="00683B2A" w:rsidP="00683B2A">
      <w:pPr>
        <w:shd w:val="clear" w:color="auto" w:fill="FFFFFF"/>
        <w:spacing w:after="150" w:line="240" w:lineRule="auto"/>
        <w:jc w:val="right"/>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от 25.11.2019 года № 199</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АДМИНИСТРАТИВНЫЙ РЕГЛАМЕНТ</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образования Саратовской области»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Общие положения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1.1. Наименование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Административный регламент 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района Саратовской области»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1.2. Наименование органа, предоставляющего муниципальную услугу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связи с отсутствием в Новопушкинском муниципальном образовании Энгельсского муниципального района нотариуса, муниципальная услуга предоставляется администрацией Новопушкинского муниципального образования Энгельсского муниципального района Саратовской области (далее – администрация) и осуществляется главой Новопушкинского муниципального образования или специально уполномоченными должностными лицами администрации Новопушкинского муниципального образования Энгельсского муниципального района (далее – должностные лица).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Должностные лица, осуществляющие работу по оказанию муниципальной услуги, считаются уполномоченными лицами, исполняют обязанности в объеме, установленном их должностными инструкциями, и несут ответственность, установленную законодательством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 оказании муниципальной услуги, в целях получения документов и информации, необходимых для принятия решения, должностные лица осуществляют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1.3. Предоставление муниципальной услуги осуществляется в соответствии с:</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Конституцией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Гражданским кодексом Российской Федерации (далее – Кодекс);</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Налоговым Кодексом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Федеральным законом от 06.10.2003 года № 131-ФЗ «Об общих принципах организации местного самоуправления в Российской Федерации» (в действующей редакции);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Федеральным законом от 02.05.2006 года № 59-ФЗ «О порядке рассмотрения обращений граждан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Основ законодательства Российской Федерации о нотариате от 11 февраля 1993 года № 4462-1 (далее - Основы);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 Приказом Минюста России от 06.06.2017 года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(далее – Инструкция);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Приказом Министерства юстиции Российской Федерации от 16.04.2014 года № 78 «Об утверждении правил нотариального делопроизводства»;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Приказом Министерства юстиции Российской Федерации от 17.06.2014 года № 129 «Об утверждении порядка ведения реестров единой информационной системы нотариата»;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Уставом Новопушкинского муниципального образования Энгельсского муниципального района Саратовской области (в действующей редакции).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1.4. Описание результатов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Результатом предоставления муниципальной услуги являются: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доверенности, за исключением доверенностей на распоряжение недвижимым имуществом;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принятие мер по охране наследственного имущества путем производства описи наследственного имущества;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свидетельствование верности копии документов и выписок из них;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свидетельствование подлинности подписи на документах;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сведения о лицах в случаях, предусмотренных законодательством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факта нахождения гражданина в живых;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тождественности собственноручной подписи инвалида по зрению, проживающего на территории Новопушкинского муниципального образования, с факсимильным воспроизведением его собственноручной подписи;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факта нахождения гражданина в определенном месте;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тождественности гражданина с лицом, изображенным на фотографии;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время предъявления документов;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равнозначности электронного документа документу на бумажном носителе;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удостоверение равнозначности документа на бумажном носителе электронному документу.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1.5. Получатели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администрацию Новопушкинского муниципального образования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Новопушкинкого муниципального образования (далее – заявители).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Требования к порядку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2.1. Порядок информирования о правилах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Администрации располагается по адресу: Саратовская область, Энгельсский район, пос. Пробуждение, жилой квартал АТХ, дом 59;</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Адрес электронной почты: novopushkinskoe.mo@yandex.ru;</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График работы администрации: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7"/>
        <w:gridCol w:w="2503"/>
      </w:tblGrid>
      <w:tr w:rsidR="00683B2A" w:rsidRPr="00683B2A" w:rsidTr="00683B2A">
        <w:tc>
          <w:tcPr>
            <w:tcW w:w="0" w:type="auto"/>
            <w:gridSpan w:val="2"/>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Дни недели, время работы Администрации</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Дни недели</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Время</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Понедельник, вторник, среда, четверг, пятница</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 08:00 до 17:00,</w:t>
            </w:r>
          </w:p>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перерыв с 12:00 до 13:00</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Суббота, воскресенье</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Выходные</w:t>
            </w:r>
          </w:p>
        </w:tc>
      </w:tr>
      <w:tr w:rsidR="00683B2A" w:rsidRPr="00683B2A" w:rsidTr="00683B2A">
        <w:tc>
          <w:tcPr>
            <w:tcW w:w="0" w:type="auto"/>
            <w:shd w:val="clear" w:color="auto" w:fill="FFFFFF"/>
            <w:vAlign w:val="center"/>
            <w:hideMark/>
          </w:tcPr>
          <w:p w:rsidR="00683B2A" w:rsidRPr="00683B2A" w:rsidRDefault="00683B2A" w:rsidP="00683B2A">
            <w:pPr>
              <w:spacing w:after="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w:t>
            </w:r>
          </w:p>
        </w:tc>
        <w:tc>
          <w:tcPr>
            <w:tcW w:w="0" w:type="auto"/>
            <w:shd w:val="clear" w:color="auto" w:fill="FFFFFF"/>
            <w:vAlign w:val="center"/>
            <w:hideMark/>
          </w:tcPr>
          <w:p w:rsidR="00683B2A" w:rsidRPr="00683B2A" w:rsidRDefault="00683B2A" w:rsidP="00683B2A">
            <w:pPr>
              <w:spacing w:after="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w:t>
            </w:r>
          </w:p>
        </w:tc>
      </w:tr>
    </w:tbl>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График приемных дней по нотариальным действиям: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9"/>
        <w:gridCol w:w="4248"/>
      </w:tblGrid>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Поселок Пробуждение</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вторник с 13.00ч. до 16.00ч.</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Поселок Новопушкинское</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пятница с 13.00ч. до 16.00ч.</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Поселок Придорожный</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вторая среда месяца с 09.00ч. до 12.00ч.</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Поселок им. К. Маркса</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второй четверг месяца с 09.00ч. до 12.00ч.</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Поселок Лощинный</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третья среда месяца с 09.00ч. до 12.00ч.</w:t>
            </w:r>
          </w:p>
        </w:tc>
      </w:tr>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Поселок Коминтерн</w:t>
            </w:r>
          </w:p>
        </w:tc>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третий четверг месяца с 09.00ч. до 12.00ч.</w:t>
            </w:r>
          </w:p>
        </w:tc>
      </w:tr>
    </w:tbl>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Справочный телефон Администрации: 8 8453 77-84-45;</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Факс: 8 8453 77-82-14;</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 телефону предоставляется следующая информация: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контактные телефоны сотрудников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график приема заявителей специалистами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почтовый адрес, электронный адрес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Информация о порядке предоставления муниципальной услуги предоставляется: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непосредственно в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 использованием средств почтовой, телефонной, электронной связи;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посредством размещения информации на информационных стенда,.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Для получения информации о процедуре предоставления муниципальной услуги (далее - информация о процедуре) заявители вправе обращаться: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в устной форме лично или по телефону к должностным лицам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в письменном виде в адрес главы муниципального образования.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Основными требованиями к информированию заявителя являются: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достоверность и полнота информации о процедуре;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четкость в изложении информации о процедуре;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удобство и доступность получения информации о процедуре;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оперативность предоставления информации о процедуре.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xml:space="preserve">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w:t>
      </w:r>
      <w:r w:rsidRPr="00683B2A">
        <w:rPr>
          <w:rFonts w:ascii="Arial" w:eastAsia="Times New Roman" w:hAnsi="Arial" w:cs="Arial"/>
          <w:color w:val="333333"/>
          <w:sz w:val="21"/>
          <w:szCs w:val="21"/>
          <w:lang w:eastAsia="ru-RU"/>
        </w:rPr>
        <w:lastRenderedPageBreak/>
        <w:t>информации о наименовании органа, в который позвонил гражданин, фамилии, имени, отчества и должности специалиста, принявшего телефонный звонок.</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Специалисты администрации осуществляют информирование по телефону обратившихся граждан не более 10 минут.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Ответ на обращение готовится в течение 30 дней со дня регистрации письменного обращения.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Специалисты местной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2.2. Условия и сроки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i/>
          <w:iCs/>
          <w:color w:val="333333"/>
          <w:sz w:val="21"/>
          <w:szCs w:val="21"/>
          <w:lang w:eastAsia="ru-RU"/>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Услуги по совершению нотариальных действий, указанные в п. 1.4. совершаются при предъявлении:</w:t>
      </w:r>
    </w:p>
    <w:p w:rsidR="00683B2A" w:rsidRPr="00683B2A" w:rsidRDefault="00683B2A" w:rsidP="00683B2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паспорта заявителя (свидетельства о рождении несовершеннолетнего гражданина, не достигшего возраста 14 лет).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7" w:history="1">
        <w:r w:rsidRPr="00683B2A">
          <w:rPr>
            <w:rFonts w:ascii="Arial" w:eastAsia="Times New Roman" w:hAnsi="Arial" w:cs="Arial"/>
            <w:color w:val="0088CC"/>
            <w:sz w:val="21"/>
            <w:szCs w:val="21"/>
            <w:u w:val="single"/>
            <w:lang w:eastAsia="ru-RU"/>
          </w:rPr>
          <w:t>Положению</w:t>
        </w:r>
      </w:hyperlink>
      <w:r w:rsidRPr="00683B2A">
        <w:rPr>
          <w:rFonts w:ascii="Arial" w:eastAsia="Times New Roman" w:hAnsi="Arial" w:cs="Arial"/>
          <w:color w:val="333333"/>
          <w:sz w:val="21"/>
          <w:szCs w:val="21"/>
          <w:lang w:eastAsia="ru-RU"/>
        </w:rPr>
        <w:t> о паспорте моряка, утвержденному Постановлением Правительства Российской Федерации от 1 декабря 1997 года № 1508 «Об утверждении Положения о паспорте моряка».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8" w:history="1">
        <w:r w:rsidRPr="00683B2A">
          <w:rPr>
            <w:rFonts w:ascii="Arial" w:eastAsia="Times New Roman" w:hAnsi="Arial" w:cs="Arial"/>
            <w:color w:val="0088CC"/>
            <w:sz w:val="21"/>
            <w:szCs w:val="21"/>
            <w:u w:val="single"/>
            <w:lang w:eastAsia="ru-RU"/>
          </w:rPr>
          <w:t>пунктом 3 статьи 1</w:t>
        </w:r>
      </w:hyperlink>
      <w:r w:rsidRPr="00683B2A">
        <w:rPr>
          <w:rFonts w:ascii="Arial" w:eastAsia="Times New Roman" w:hAnsi="Arial" w:cs="Arial"/>
          <w:color w:val="333333"/>
          <w:sz w:val="21"/>
          <w:szCs w:val="21"/>
          <w:lang w:eastAsia="ru-RU"/>
        </w:rPr>
        <w:t> Федерального закона от 27 мая 1998 года № 76-ФЗ "О статусе военнослужащих".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9" w:history="1">
        <w:r w:rsidRPr="00683B2A">
          <w:rPr>
            <w:rFonts w:ascii="Arial" w:eastAsia="Times New Roman" w:hAnsi="Arial" w:cs="Arial"/>
            <w:color w:val="0088CC"/>
            <w:sz w:val="21"/>
            <w:szCs w:val="21"/>
            <w:u w:val="single"/>
            <w:lang w:eastAsia="ru-RU"/>
          </w:rPr>
          <w:t>пункт 1 статьи 10</w:t>
        </w:r>
      </w:hyperlink>
      <w:r w:rsidRPr="00683B2A">
        <w:rPr>
          <w:rFonts w:ascii="Arial" w:eastAsia="Times New Roman" w:hAnsi="Arial" w:cs="Arial"/>
          <w:color w:val="333333"/>
          <w:sz w:val="21"/>
          <w:szCs w:val="21"/>
          <w:lang w:eastAsia="ru-RU"/>
        </w:rPr>
        <w:t> Федерального закона от 25 июля 2002 года № 115-ФЗ «О правовом положении иностранных граждан в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Документами, удостоверяющими личность лица без гражданства в Российской Федерации, согласно </w:t>
      </w:r>
      <w:hyperlink r:id="rId10" w:history="1">
        <w:r w:rsidRPr="00683B2A">
          <w:rPr>
            <w:rFonts w:ascii="Arial" w:eastAsia="Times New Roman" w:hAnsi="Arial" w:cs="Arial"/>
            <w:color w:val="0088CC"/>
            <w:sz w:val="21"/>
            <w:szCs w:val="21"/>
            <w:u w:val="single"/>
            <w:lang w:eastAsia="ru-RU"/>
          </w:rPr>
          <w:t>пункту 2 статьи 10</w:t>
        </w:r>
      </w:hyperlink>
      <w:r w:rsidRPr="00683B2A">
        <w:rPr>
          <w:rFonts w:ascii="Arial" w:eastAsia="Times New Roman" w:hAnsi="Arial" w:cs="Arial"/>
          <w:color w:val="333333"/>
          <w:sz w:val="21"/>
          <w:szCs w:val="21"/>
          <w:lang w:eastAsia="ru-RU"/>
        </w:rPr>
        <w:t> Федерального закона от 25 июля 2002 года № 115-ФЗ «О правовом положении иностранных граждан в Российской Федерации» являются: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разрешение на временное проживание;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вид на жительство;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83B2A" w:rsidRPr="00683B2A" w:rsidRDefault="00683B2A" w:rsidP="00683B2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683B2A" w:rsidRPr="00683B2A" w:rsidRDefault="00683B2A" w:rsidP="00683B2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683B2A" w:rsidRPr="00683B2A" w:rsidRDefault="00683B2A" w:rsidP="00683B2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квитанция об уплате государственной пошлины и др.</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i/>
          <w:iCs/>
          <w:color w:val="333333"/>
          <w:sz w:val="21"/>
          <w:szCs w:val="21"/>
          <w:lang w:eastAsia="ru-RU"/>
        </w:rPr>
        <w:t>2.2.2. Административная процедура</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по нотариальному засвидетельствованию верности копий документов и выписок из них</w:t>
      </w:r>
      <w:r w:rsidRPr="00683B2A">
        <w:rPr>
          <w:rFonts w:ascii="Arial" w:eastAsia="Times New Roman" w:hAnsi="Arial" w:cs="Arial"/>
          <w:color w:val="333333"/>
          <w:sz w:val="21"/>
          <w:szCs w:val="21"/>
          <w:lang w:eastAsia="ru-RU"/>
        </w:rPr>
        <w:t> предоставляется в течение 25-40 минут с момента обращения заявителя, в зависимости от объема и сложности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Административная процедура по приему заявителя осуществляется в течение 5 минут с момента обращения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Административная процедура по установлению личности заявителя осуществляется в течение 5 минут с момента приема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Верность копии документа, выданного гражданином, свидетельствуется должностным лицом органа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Верность копии с копии документа свидетельствуется должностным лицом органа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Свидетельствуя верность копий документов и выписок из них, должностное лицо органа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i/>
          <w:iCs/>
          <w:color w:val="333333"/>
          <w:sz w:val="21"/>
          <w:szCs w:val="21"/>
          <w:lang w:eastAsia="ru-RU"/>
        </w:rPr>
        <w:t>2.2.3. Административная процедура по</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нотариальному удостоверению доверенностей, за исключением доверенностей на распоряжение недвижимым имуществом, </w:t>
      </w:r>
      <w:r w:rsidRPr="00683B2A">
        <w:rPr>
          <w:rFonts w:ascii="Arial" w:eastAsia="Times New Roman" w:hAnsi="Arial" w:cs="Arial"/>
          <w:color w:val="333333"/>
          <w:sz w:val="21"/>
          <w:szCs w:val="2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Время ожидания заявителя для получения муниципальной услуги не должно превышать 40 минут.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Доверенностью признается письменное уполномочие, выдаваемое одним лицом другому лицу для представительства перед третьими лицами.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Доверенность, в которой не указана дата ее совершения, ничтожна.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1" w:history="1">
        <w:r w:rsidRPr="00683B2A">
          <w:rPr>
            <w:rFonts w:ascii="Arial" w:eastAsia="Times New Roman" w:hAnsi="Arial" w:cs="Arial"/>
            <w:color w:val="0088CC"/>
            <w:sz w:val="21"/>
            <w:szCs w:val="21"/>
            <w:u w:val="single"/>
            <w:lang w:eastAsia="ru-RU"/>
          </w:rPr>
          <w:t>статьи 28</w:t>
        </w:r>
      </w:hyperlink>
      <w:r w:rsidRPr="00683B2A">
        <w:rPr>
          <w:rFonts w:ascii="Arial" w:eastAsia="Times New Roman" w:hAnsi="Arial" w:cs="Arial"/>
          <w:color w:val="333333"/>
          <w:sz w:val="21"/>
          <w:szCs w:val="21"/>
          <w:lang w:eastAsia="ru-RU"/>
        </w:rPr>
        <w:t>, </w:t>
      </w:r>
      <w:hyperlink r:id="rId12" w:history="1">
        <w:r w:rsidRPr="00683B2A">
          <w:rPr>
            <w:rFonts w:ascii="Arial" w:eastAsia="Times New Roman" w:hAnsi="Arial" w:cs="Arial"/>
            <w:color w:val="0088CC"/>
            <w:sz w:val="21"/>
            <w:szCs w:val="21"/>
            <w:u w:val="single"/>
            <w:lang w:eastAsia="ru-RU"/>
          </w:rPr>
          <w:t>29</w:t>
        </w:r>
      </w:hyperlink>
      <w:r w:rsidRPr="00683B2A">
        <w:rPr>
          <w:rFonts w:ascii="Arial" w:eastAsia="Times New Roman" w:hAnsi="Arial" w:cs="Arial"/>
          <w:color w:val="333333"/>
          <w:sz w:val="21"/>
          <w:szCs w:val="21"/>
          <w:lang w:eastAsia="ru-RU"/>
        </w:rPr>
        <w:t>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3" w:history="1">
        <w:r w:rsidRPr="00683B2A">
          <w:rPr>
            <w:rFonts w:ascii="Arial" w:eastAsia="Times New Roman" w:hAnsi="Arial" w:cs="Arial"/>
            <w:color w:val="0088CC"/>
            <w:sz w:val="21"/>
            <w:szCs w:val="21"/>
            <w:u w:val="single"/>
            <w:lang w:eastAsia="ru-RU"/>
          </w:rPr>
          <w:t>статья 26</w:t>
        </w:r>
      </w:hyperlink>
      <w:r w:rsidRPr="00683B2A">
        <w:rPr>
          <w:rFonts w:ascii="Arial" w:eastAsia="Times New Roman" w:hAnsi="Arial" w:cs="Arial"/>
          <w:color w:val="333333"/>
          <w:sz w:val="21"/>
          <w:szCs w:val="21"/>
          <w:lang w:eastAsia="ru-RU"/>
        </w:rPr>
        <w:t> Гражданского кодекса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Без согласия законных представителей на совершение сделки могут быть удостоверены доверенности: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 распоряжение заработком, стипендией и иными доходами;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 распоряжение вкладами в кредитных учреждениях;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w:t>
      </w:r>
      <w:r w:rsidRPr="00683B2A">
        <w:rPr>
          <w:rFonts w:ascii="Arial" w:eastAsia="Times New Roman" w:hAnsi="Arial" w:cs="Arial"/>
          <w:color w:val="333333"/>
          <w:sz w:val="21"/>
          <w:szCs w:val="21"/>
          <w:lang w:eastAsia="ru-RU"/>
        </w:rPr>
        <w:lastRenderedPageBreak/>
        <w:t>болезнь представителя, стихийное бедствие, в связи с чем представитель не может выполнить поручение, и тому подобное).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Доверенность в порядке передоверия не должна содержать в себе больше прав, чем предоставлено по основной доверенности.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i/>
          <w:iCs/>
          <w:color w:val="333333"/>
          <w:sz w:val="21"/>
          <w:szCs w:val="21"/>
          <w:lang w:eastAsia="ru-RU"/>
        </w:rPr>
        <w:t>2.2.4. Административная процедура по</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нотариальному засвидетельствованию подлинности подписи на документах</w:t>
      </w:r>
      <w:r w:rsidRPr="00683B2A">
        <w:rPr>
          <w:rFonts w:ascii="Arial" w:eastAsia="Times New Roman" w:hAnsi="Arial" w:cs="Arial"/>
          <w:color w:val="333333"/>
          <w:sz w:val="21"/>
          <w:szCs w:val="21"/>
          <w:lang w:eastAsia="ru-RU"/>
        </w:rPr>
        <w:t> осуществляется в течение 25 мин, с момента окончания удостоверения личности заявителя, но не позднее 40 минут с момента обращения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местного самоуправления, свидетельствуя подлинность подписи лица на банковской карточке, должно руководствоваться </w:t>
      </w:r>
      <w:hyperlink r:id="rId14" w:history="1">
        <w:r w:rsidRPr="00683B2A">
          <w:rPr>
            <w:rFonts w:ascii="Arial" w:eastAsia="Times New Roman" w:hAnsi="Arial" w:cs="Arial"/>
            <w:color w:val="0088CC"/>
            <w:sz w:val="21"/>
            <w:szCs w:val="21"/>
            <w:u w:val="single"/>
            <w:lang w:eastAsia="ru-RU"/>
          </w:rPr>
          <w:t>Инструкцией</w:t>
        </w:r>
      </w:hyperlink>
      <w:r w:rsidRPr="00683B2A">
        <w:rPr>
          <w:rFonts w:ascii="Arial" w:eastAsia="Times New Roman" w:hAnsi="Arial" w:cs="Arial"/>
          <w:color w:val="333333"/>
          <w:sz w:val="21"/>
          <w:szCs w:val="21"/>
          <w:lang w:eastAsia="ru-RU"/>
        </w:rPr>
        <w:t> Центрального банка Российской Федерации от 14 сентября 2006 года № 28-И «Об открытии и закрытии банковских счетов, счетов по вкладам (депозитам)».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5" w:history="1">
        <w:r w:rsidRPr="00683B2A">
          <w:rPr>
            <w:rFonts w:ascii="Arial" w:eastAsia="Times New Roman" w:hAnsi="Arial" w:cs="Arial"/>
            <w:color w:val="0088CC"/>
            <w:sz w:val="21"/>
            <w:szCs w:val="21"/>
            <w:u w:val="single"/>
            <w:lang w:eastAsia="ru-RU"/>
          </w:rPr>
          <w:t>пунктом 14</w:t>
        </w:r>
      </w:hyperlink>
      <w:r w:rsidRPr="00683B2A">
        <w:rPr>
          <w:rFonts w:ascii="Arial" w:eastAsia="Times New Roman" w:hAnsi="Arial" w:cs="Arial"/>
          <w:color w:val="333333"/>
          <w:sz w:val="21"/>
          <w:szCs w:val="21"/>
          <w:lang w:eastAsia="ru-RU"/>
        </w:rPr>
        <w:t> Инструкции.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i/>
          <w:iCs/>
          <w:color w:val="333333"/>
          <w:sz w:val="21"/>
          <w:szCs w:val="21"/>
          <w:lang w:eastAsia="ru-RU"/>
        </w:rPr>
        <w:t>2.2.5. Должностное лицо органа местного самоуправления принимает</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меры по охране наследственного имущества</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путем производства описи наследственного имущества и в случае необходимости по управлению им</w:t>
      </w:r>
      <w:r w:rsidRPr="00683B2A">
        <w:rPr>
          <w:rFonts w:ascii="Arial" w:eastAsia="Times New Roman" w:hAnsi="Arial" w:cs="Arial"/>
          <w:color w:val="333333"/>
          <w:sz w:val="21"/>
          <w:szCs w:val="21"/>
          <w:lang w:eastAsia="ru-RU"/>
        </w:rPr>
        <w:t> по поручению нотариуса по месту открытия наследства (поручение нотариуса является обязательным для исполнения должностным лицом органа местного самоуправления),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1) наследственное имущество, о принятии мер по охране которого, и по управлению которым просит заявитель, находится на территории муниципального образования;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исполнитель завещания документально подтвердил, что он является исполнителем завещания;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случае, когда назначен исполнитель завещания (</w:t>
      </w:r>
      <w:hyperlink r:id="rId16" w:history="1">
        <w:r w:rsidRPr="00683B2A">
          <w:rPr>
            <w:rFonts w:ascii="Arial" w:eastAsia="Times New Roman" w:hAnsi="Arial" w:cs="Arial"/>
            <w:color w:val="0088CC"/>
            <w:sz w:val="21"/>
            <w:szCs w:val="21"/>
            <w:u w:val="single"/>
            <w:lang w:eastAsia="ru-RU"/>
          </w:rPr>
          <w:t>статья 1134</w:t>
        </w:r>
      </w:hyperlink>
      <w:r w:rsidRPr="00683B2A">
        <w:rPr>
          <w:rFonts w:ascii="Arial" w:eastAsia="Times New Roman" w:hAnsi="Arial" w:cs="Arial"/>
          <w:color w:val="333333"/>
          <w:sz w:val="21"/>
          <w:szCs w:val="21"/>
          <w:lang w:eastAsia="ru-RU"/>
        </w:rPr>
        <w:t> Гражданского кодекса Российской Федерации), должностное лицо органа местного самоуправления принимает меры по охране наследства и управлению им по согласованию с исполнителем завещания.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принявшее меры по охране наследственного имущества и (или) по управлению им по заявлению (</w:t>
      </w:r>
      <w:hyperlink r:id="rId17" w:history="1">
        <w:r w:rsidRPr="00683B2A">
          <w:rPr>
            <w:rFonts w:ascii="Arial" w:eastAsia="Times New Roman" w:hAnsi="Arial" w:cs="Arial"/>
            <w:color w:val="0088CC"/>
            <w:sz w:val="21"/>
            <w:szCs w:val="21"/>
            <w:u w:val="single"/>
            <w:lang w:eastAsia="ru-RU"/>
          </w:rPr>
          <w:t>пункт 41</w:t>
        </w:r>
      </w:hyperlink>
      <w:r w:rsidRPr="00683B2A">
        <w:rPr>
          <w:rFonts w:ascii="Arial" w:eastAsia="Times New Roman" w:hAnsi="Arial" w:cs="Arial"/>
          <w:color w:val="333333"/>
          <w:sz w:val="21"/>
          <w:szCs w:val="21"/>
          <w:lang w:eastAsia="ru-RU"/>
        </w:rPr>
        <w:t>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утвержденной Приказом Министерства юстиции Российской Федерации от 27 декабря 2007 года № 256 (далее - Инструкция), в письменной форме извещает о принятии указанных мер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администрации Новопушкинского муниципального образования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 принятии мер по охране наследственного имущества должностное лицо органа местного самоуправления должно совершить следующие предварительные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установить наличие наследственного имущества, его состав и местонахождение;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муниципального образования, о дате и месте принятия мер по охране наследства;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Если должностному лицу органа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Для охраны наследственного имущества должностное лицо органа местного самоуправления производит опись этого имущества.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Опись наследственного имущества производится в присутствии двух свидетелей, отвечающих требованиям, указанным в </w:t>
      </w:r>
      <w:hyperlink r:id="rId18" w:history="1">
        <w:r w:rsidRPr="00683B2A">
          <w:rPr>
            <w:rFonts w:ascii="Arial" w:eastAsia="Times New Roman" w:hAnsi="Arial" w:cs="Arial"/>
            <w:color w:val="0088CC"/>
            <w:sz w:val="21"/>
            <w:szCs w:val="21"/>
            <w:u w:val="single"/>
            <w:lang w:eastAsia="ru-RU"/>
          </w:rPr>
          <w:t>пункте 31</w:t>
        </w:r>
      </w:hyperlink>
      <w:r w:rsidRPr="00683B2A">
        <w:rPr>
          <w:rFonts w:ascii="Arial" w:eastAsia="Times New Roman" w:hAnsi="Arial" w:cs="Arial"/>
          <w:color w:val="333333"/>
          <w:sz w:val="21"/>
          <w:szCs w:val="21"/>
          <w:lang w:eastAsia="ru-RU"/>
        </w:rPr>
        <w:t> Инструкции.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акте описи должны быть указаны: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номер, под которым акт описи зарегистрирован в реестре для регистрации нотариальных действий;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дата поступления поручения нотариуса или заявления;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дата производства описи;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фамилии, имена, отчества (последние - при наличии), места жительства лиц, присутствующих при производстве описи;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фамилия, имя, отчество (последнее - при наличии) наследодателя, дата его смерти;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подробная характеристика каждого из перечисленных в нем предметов.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 заявлению лиц, указанных в </w:t>
      </w:r>
      <w:hyperlink r:id="rId19" w:history="1">
        <w:r w:rsidRPr="00683B2A">
          <w:rPr>
            <w:rFonts w:ascii="Arial" w:eastAsia="Times New Roman" w:hAnsi="Arial" w:cs="Arial"/>
            <w:color w:val="0088CC"/>
            <w:sz w:val="21"/>
            <w:szCs w:val="21"/>
            <w:u w:val="single"/>
            <w:lang w:eastAsia="ru-RU"/>
          </w:rPr>
          <w:t>абзаце третьем пункта 47</w:t>
        </w:r>
      </w:hyperlink>
      <w:r w:rsidRPr="00683B2A">
        <w:rPr>
          <w:rFonts w:ascii="Arial" w:eastAsia="Times New Roman" w:hAnsi="Arial" w:cs="Arial"/>
          <w:color w:val="333333"/>
          <w:sz w:val="21"/>
          <w:szCs w:val="21"/>
          <w:lang w:eastAsia="ru-RU"/>
        </w:rPr>
        <w:t>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органа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hyperlink r:id="rId20" w:history="1">
        <w:r w:rsidRPr="00683B2A">
          <w:rPr>
            <w:rFonts w:ascii="Arial" w:eastAsia="Times New Roman" w:hAnsi="Arial" w:cs="Arial"/>
            <w:color w:val="0088CC"/>
            <w:sz w:val="21"/>
            <w:szCs w:val="21"/>
            <w:u w:val="single"/>
            <w:lang w:eastAsia="ru-RU"/>
          </w:rPr>
          <w:t>пунктами 41</w:t>
        </w:r>
      </w:hyperlink>
      <w:r w:rsidRPr="00683B2A">
        <w:rPr>
          <w:rFonts w:ascii="Arial" w:eastAsia="Times New Roman" w:hAnsi="Arial" w:cs="Arial"/>
          <w:color w:val="333333"/>
          <w:sz w:val="21"/>
          <w:szCs w:val="21"/>
          <w:lang w:eastAsia="ru-RU"/>
        </w:rPr>
        <w:t> и </w:t>
      </w:r>
      <w:hyperlink r:id="rId21" w:history="1">
        <w:r w:rsidRPr="00683B2A">
          <w:rPr>
            <w:rFonts w:ascii="Arial" w:eastAsia="Times New Roman" w:hAnsi="Arial" w:cs="Arial"/>
            <w:color w:val="0088CC"/>
            <w:sz w:val="21"/>
            <w:szCs w:val="21"/>
            <w:u w:val="single"/>
            <w:lang w:eastAsia="ru-RU"/>
          </w:rPr>
          <w:t>42</w:t>
        </w:r>
      </w:hyperlink>
      <w:r w:rsidRPr="00683B2A">
        <w:rPr>
          <w:rFonts w:ascii="Arial" w:eastAsia="Times New Roman" w:hAnsi="Arial" w:cs="Arial"/>
          <w:color w:val="333333"/>
          <w:sz w:val="21"/>
          <w:szCs w:val="21"/>
          <w:lang w:eastAsia="ru-RU"/>
        </w:rPr>
        <w:t> Инструкции), третий остается у должностного лица органа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органа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органа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w:t>
      </w:r>
      <w:hyperlink r:id="rId22" w:history="1">
        <w:r w:rsidRPr="00683B2A">
          <w:rPr>
            <w:rFonts w:ascii="Arial" w:eastAsia="Times New Roman" w:hAnsi="Arial" w:cs="Arial"/>
            <w:color w:val="0088CC"/>
            <w:sz w:val="21"/>
            <w:szCs w:val="21"/>
            <w:u w:val="single"/>
            <w:lang w:eastAsia="ru-RU"/>
          </w:rPr>
          <w:t>статья 887</w:t>
        </w:r>
      </w:hyperlink>
      <w:r w:rsidRPr="00683B2A">
        <w:rPr>
          <w:rFonts w:ascii="Arial" w:eastAsia="Times New Roman" w:hAnsi="Arial" w:cs="Arial"/>
          <w:color w:val="333333"/>
          <w:sz w:val="21"/>
          <w:szCs w:val="21"/>
          <w:lang w:eastAsia="ru-RU"/>
        </w:rPr>
        <w:t> Гражданского кодекса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Заключение договора хранения ценностей в банке удостоверяется выдачей банком должностному лицу органа местного самоуправления именного сохранного документа (</w:t>
      </w:r>
      <w:hyperlink r:id="rId23" w:history="1">
        <w:r w:rsidRPr="00683B2A">
          <w:rPr>
            <w:rFonts w:ascii="Arial" w:eastAsia="Times New Roman" w:hAnsi="Arial" w:cs="Arial"/>
            <w:color w:val="0088CC"/>
            <w:sz w:val="21"/>
            <w:szCs w:val="21"/>
            <w:u w:val="single"/>
            <w:lang w:eastAsia="ru-RU"/>
          </w:rPr>
          <w:t>пункт 2 статьи 921</w:t>
        </w:r>
      </w:hyperlink>
      <w:r w:rsidRPr="00683B2A">
        <w:rPr>
          <w:rFonts w:ascii="Arial" w:eastAsia="Times New Roman" w:hAnsi="Arial" w:cs="Arial"/>
          <w:color w:val="333333"/>
          <w:sz w:val="21"/>
          <w:szCs w:val="21"/>
          <w:lang w:eastAsia="ru-RU"/>
        </w:rPr>
        <w:t> Гражданского кодекса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органа местного самоуправления в соответствии со </w:t>
      </w:r>
      <w:hyperlink r:id="rId24" w:history="1">
        <w:r w:rsidRPr="00683B2A">
          <w:rPr>
            <w:rFonts w:ascii="Arial" w:eastAsia="Times New Roman" w:hAnsi="Arial" w:cs="Arial"/>
            <w:color w:val="0088CC"/>
            <w:sz w:val="21"/>
            <w:szCs w:val="21"/>
            <w:u w:val="single"/>
            <w:lang w:eastAsia="ru-RU"/>
          </w:rPr>
          <w:t>статьей 1026</w:t>
        </w:r>
      </w:hyperlink>
      <w:r w:rsidRPr="00683B2A">
        <w:rPr>
          <w:rFonts w:ascii="Arial" w:eastAsia="Times New Roman" w:hAnsi="Arial" w:cs="Arial"/>
          <w:color w:val="333333"/>
          <w:sz w:val="21"/>
          <w:szCs w:val="21"/>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25" w:history="1">
        <w:r w:rsidRPr="00683B2A">
          <w:rPr>
            <w:rFonts w:ascii="Arial" w:eastAsia="Times New Roman" w:hAnsi="Arial" w:cs="Arial"/>
            <w:color w:val="0088CC"/>
            <w:sz w:val="21"/>
            <w:szCs w:val="21"/>
            <w:u w:val="single"/>
            <w:lang w:eastAsia="ru-RU"/>
          </w:rPr>
          <w:t>подпункт 2 пункта 2 статьи 1135</w:t>
        </w:r>
      </w:hyperlink>
      <w:r w:rsidRPr="00683B2A">
        <w:rPr>
          <w:rFonts w:ascii="Arial" w:eastAsia="Times New Roman" w:hAnsi="Arial" w:cs="Arial"/>
          <w:color w:val="333333"/>
          <w:sz w:val="21"/>
          <w:szCs w:val="21"/>
          <w:lang w:eastAsia="ru-RU"/>
        </w:rPr>
        <w:t> Гражданского кодекса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26" w:history="1">
        <w:r w:rsidRPr="00683B2A">
          <w:rPr>
            <w:rFonts w:ascii="Arial" w:eastAsia="Times New Roman" w:hAnsi="Arial" w:cs="Arial"/>
            <w:color w:val="0088CC"/>
            <w:sz w:val="21"/>
            <w:szCs w:val="21"/>
            <w:u w:val="single"/>
            <w:lang w:eastAsia="ru-RU"/>
          </w:rPr>
          <w:t>пунктами 2</w:t>
        </w:r>
      </w:hyperlink>
      <w:r w:rsidRPr="00683B2A">
        <w:rPr>
          <w:rFonts w:ascii="Arial" w:eastAsia="Times New Roman" w:hAnsi="Arial" w:cs="Arial"/>
          <w:color w:val="333333"/>
          <w:sz w:val="21"/>
          <w:szCs w:val="21"/>
          <w:lang w:eastAsia="ru-RU"/>
        </w:rPr>
        <w:t> и </w:t>
      </w:r>
      <w:hyperlink r:id="rId27" w:history="1">
        <w:r w:rsidRPr="00683B2A">
          <w:rPr>
            <w:rFonts w:ascii="Arial" w:eastAsia="Times New Roman" w:hAnsi="Arial" w:cs="Arial"/>
            <w:color w:val="0088CC"/>
            <w:sz w:val="21"/>
            <w:szCs w:val="21"/>
            <w:u w:val="single"/>
            <w:lang w:eastAsia="ru-RU"/>
          </w:rPr>
          <w:t>3 статьи 1154</w:t>
        </w:r>
      </w:hyperlink>
      <w:r w:rsidRPr="00683B2A">
        <w:rPr>
          <w:rFonts w:ascii="Arial" w:eastAsia="Times New Roman" w:hAnsi="Arial" w:cs="Arial"/>
          <w:color w:val="333333"/>
          <w:sz w:val="21"/>
          <w:szCs w:val="21"/>
          <w:lang w:eastAsia="ru-RU"/>
        </w:rPr>
        <w:t> и </w:t>
      </w:r>
      <w:hyperlink r:id="rId28" w:history="1">
        <w:r w:rsidRPr="00683B2A">
          <w:rPr>
            <w:rFonts w:ascii="Arial" w:eastAsia="Times New Roman" w:hAnsi="Arial" w:cs="Arial"/>
            <w:color w:val="0088CC"/>
            <w:sz w:val="21"/>
            <w:szCs w:val="21"/>
            <w:u w:val="single"/>
            <w:lang w:eastAsia="ru-RU"/>
          </w:rPr>
          <w:t>пунктом 2 статьи 1156</w:t>
        </w:r>
      </w:hyperlink>
      <w:r w:rsidRPr="00683B2A">
        <w:rPr>
          <w:rFonts w:ascii="Arial" w:eastAsia="Times New Roman" w:hAnsi="Arial" w:cs="Arial"/>
          <w:color w:val="333333"/>
          <w:sz w:val="21"/>
          <w:szCs w:val="21"/>
          <w:lang w:eastAsia="ru-RU"/>
        </w:rPr>
        <w:t> Гражданского кодекса Российской Федерации, не более чем в течение девяти месяцев со дня открытия наследства.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Указанные акты составляются: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органа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органа местного самоуправления, третий (остальные) выдается (направляется) заявителю (заявителям).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i/>
          <w:iCs/>
          <w:color w:val="333333"/>
          <w:sz w:val="21"/>
          <w:szCs w:val="21"/>
          <w:lang w:eastAsia="ru-RU"/>
        </w:rPr>
        <w:t>2.2.6. Административная процедура по</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нотариальному удостоверению фактов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Время ожидания заявителя для получения муниципальной услуги не должно превышать 40 минут.</w:t>
      </w:r>
    </w:p>
    <w:p w:rsidR="00683B2A" w:rsidRPr="00683B2A" w:rsidRDefault="00683B2A" w:rsidP="00683B2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сведения о лицах в случаях, предусмотренных законодательством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hyperlink r:id="rId29" w:anchor="/document/99/901820138/XA00M6M2MV/" w:history="1">
        <w:r w:rsidRPr="00683B2A">
          <w:rPr>
            <w:rFonts w:ascii="Arial" w:eastAsia="Times New Roman" w:hAnsi="Arial" w:cs="Arial"/>
            <w:color w:val="0088CC"/>
            <w:sz w:val="21"/>
            <w:szCs w:val="21"/>
            <w:u w:val="single"/>
            <w:lang w:eastAsia="ru-RU"/>
          </w:rPr>
          <w:t>пункт 16 статьи 37 Федерального закона от 12.06.2002 № 67-ФЗ "Об основных гарантиях избирательных прав и права на участие в референдуме граждан Российской Федерации"</w:t>
        </w:r>
      </w:hyperlink>
      <w:r w:rsidRPr="00683B2A">
        <w:rPr>
          <w:rFonts w:ascii="Arial" w:eastAsia="Times New Roman" w:hAnsi="Arial" w:cs="Arial"/>
          <w:color w:val="333333"/>
          <w:sz w:val="21"/>
          <w:szCs w:val="21"/>
          <w:lang w:eastAsia="ru-RU"/>
        </w:rPr>
        <w:t>.</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удостоверяет протокол регистрации членов группы избирателей.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Листы протокола должны быть прошиты, пронумерованы и скреплены печатью органа местного самоуправления, если законодательством не установлен иной способ обеспечения целостности такого документа. В целях снижения вероятности оспаривания нотариального действия рекомендуется удостоверять протокол одним должностным лицом.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проверяет указанные в списке сведения о гражданах, устанавливает их личности, гражданство, совершает удостоверительную надпись и свидетельствует подлинность подписи каждого указанного в списке лица, сделанной в присутствии должностного лица органа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Государственная пошлина, предусмотренная пунктом 21 части первой статьи 333.24 Налогового кодекса Российской Федерации за свидетельствование подлинности подписи, при свидетельствовании подлинности подписей граждан в протоколе регистрации членов группы избирателей и в списке лиц, осуществлявших сбор подписей избирателей, подлежит взиманию за каждую подпись.</w:t>
      </w:r>
    </w:p>
    <w:p w:rsidR="00683B2A" w:rsidRPr="00683B2A" w:rsidRDefault="00683B2A" w:rsidP="00683B2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факта нахождения гражданина в живых.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Должностное лицо органа местного самоуправления удостоверяет факт нахождения гражданина в живых.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683B2A" w:rsidRPr="00683B2A" w:rsidRDefault="00683B2A" w:rsidP="00683B2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факта нахождения гражданина в определенном месте</w:t>
      </w:r>
      <w:r w:rsidRPr="00683B2A">
        <w:rPr>
          <w:rFonts w:ascii="Arial" w:eastAsia="Times New Roman" w:hAnsi="Arial" w:cs="Arial"/>
          <w:color w:val="333333"/>
          <w:sz w:val="21"/>
          <w:szCs w:val="21"/>
          <w:lang w:eastAsia="ru-RU"/>
        </w:rPr>
        <w:t>.</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по просьбе гражданина удостоверяет факт нахождения его в определенном месте.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683B2A" w:rsidRPr="00683B2A" w:rsidRDefault="00683B2A" w:rsidP="00683B2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тождественности гражданина с лицом, изображенным на фотографии.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удостоверяет тождественность личности гражданина с лицом, изображенным на представленной этим гражданином фотографии.</w:t>
      </w:r>
    </w:p>
    <w:p w:rsidR="00683B2A" w:rsidRPr="00683B2A" w:rsidRDefault="00683B2A" w:rsidP="00683B2A">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тождественности собственноручной подписи инвалида по зрению, проживающего на территории Новопушкинского муниципального образования, с факсимильным воспроизведением его собственноручной подписи.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органа местного самоуправления. Должностное лицо органа местного самоуправления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683B2A" w:rsidRPr="00683B2A" w:rsidRDefault="00683B2A" w:rsidP="00683B2A">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времени предъявления документов.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удостоверяет время предъявления ему документа.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i/>
          <w:iCs/>
          <w:color w:val="333333"/>
          <w:sz w:val="21"/>
          <w:szCs w:val="21"/>
          <w:lang w:eastAsia="ru-RU"/>
        </w:rPr>
        <w:t>2.2.7. Административная процедура по</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нотариальному удостоверению равнозначности</w:t>
      </w:r>
      <w:r w:rsidRPr="00683B2A">
        <w:rPr>
          <w:rFonts w:ascii="Arial" w:eastAsia="Times New Roman" w:hAnsi="Arial" w:cs="Arial"/>
          <w:color w:val="333333"/>
          <w:sz w:val="21"/>
          <w:szCs w:val="21"/>
          <w:lang w:eastAsia="ru-RU"/>
        </w:rPr>
        <w:t> </w:t>
      </w:r>
      <w:r w:rsidRPr="00683B2A">
        <w:rPr>
          <w:rFonts w:ascii="Arial" w:eastAsia="Times New Roman" w:hAnsi="Arial" w:cs="Arial"/>
          <w:b/>
          <w:bCs/>
          <w:i/>
          <w:iCs/>
          <w:color w:val="333333"/>
          <w:sz w:val="21"/>
          <w:szCs w:val="21"/>
          <w:lang w:eastAsia="ru-RU"/>
        </w:rPr>
        <w:t>электронного документа документу на бумажном носителе и документа на бумажном носителе электронному документу.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683B2A" w:rsidRPr="00683B2A" w:rsidRDefault="00683B2A" w:rsidP="00683B2A">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равнозначности электронного документа документу на бумажном носителе</w:t>
      </w:r>
      <w:r w:rsidRPr="00683B2A">
        <w:rPr>
          <w:rFonts w:ascii="Arial" w:eastAsia="Times New Roman" w:hAnsi="Arial" w:cs="Arial"/>
          <w:color w:val="333333"/>
          <w:sz w:val="21"/>
          <w:szCs w:val="21"/>
          <w:lang w:eastAsia="ru-RU"/>
        </w:rPr>
        <w:t>.</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органа местного самоуправления электронного документа содержанию документа, представленного должностному лицу органа местного самоуправления на бумажном носителе.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Изготовленный должностным лицом органа местного самоуправления электронный документ имеет ту же юридическую силу, что и документ на бумажном носителе, равнозначность которому удостоверена должностным лицом органа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органа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органа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hyperlink r:id="rId30" w:history="1">
        <w:r w:rsidRPr="00683B2A">
          <w:rPr>
            <w:rFonts w:ascii="Arial" w:eastAsia="Times New Roman" w:hAnsi="Arial" w:cs="Arial"/>
            <w:color w:val="0088CC"/>
            <w:sz w:val="21"/>
            <w:szCs w:val="21"/>
            <w:u w:val="single"/>
            <w:lang w:eastAsia="ru-RU"/>
          </w:rPr>
          <w:t>Требования</w:t>
        </w:r>
      </w:hyperlink>
      <w:r w:rsidRPr="00683B2A">
        <w:rPr>
          <w:rFonts w:ascii="Arial" w:eastAsia="Times New Roman" w:hAnsi="Arial" w:cs="Arial"/>
          <w:color w:val="333333"/>
          <w:sz w:val="21"/>
          <w:szCs w:val="21"/>
          <w:lang w:eastAsia="ru-RU"/>
        </w:rPr>
        <w:t> к формату электронного документа устанавливаются федеральным органом юстиции совместно с Федеральной нотариальной палатой.</w:t>
      </w:r>
    </w:p>
    <w:p w:rsidR="00683B2A" w:rsidRPr="00683B2A" w:rsidRDefault="00683B2A" w:rsidP="00683B2A">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равнозначности документа на бумажном носителе электронному документу.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органа местного самоуправления электронного документа содержанию изготовленного должностным лицом органа местного самоуправления документа на бумажном носителе. Изготовленный должностным лицом органа местного самоуправления документ на бумажном носителе имеет ту же юридическую силу, что и электронный документ, равнозначность которому удостоверена должностным лицом органа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Представленный должностному лицу органа местного самоуправления электронный документ должен быть подписан квалифицированной электронной подписью.</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31" w:history="1">
        <w:r w:rsidRPr="00683B2A">
          <w:rPr>
            <w:rFonts w:ascii="Arial" w:eastAsia="Times New Roman" w:hAnsi="Arial" w:cs="Arial"/>
            <w:color w:val="0088CC"/>
            <w:sz w:val="21"/>
            <w:szCs w:val="21"/>
            <w:u w:val="single"/>
            <w:lang w:eastAsia="ru-RU"/>
          </w:rPr>
          <w:t>законом</w:t>
        </w:r>
      </w:hyperlink>
      <w:r w:rsidRPr="00683B2A">
        <w:rPr>
          <w:rFonts w:ascii="Arial" w:eastAsia="Times New Roman" w:hAnsi="Arial" w:cs="Arial"/>
          <w:color w:val="333333"/>
          <w:sz w:val="21"/>
          <w:szCs w:val="21"/>
          <w:lang w:eastAsia="ru-RU"/>
        </w:rPr>
        <w:t> от 6 апреля 2011 года № 63-ФЗ «Об электронной подписи».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2.3. Основания для приостановления предоставления муниципальной услуги либо отказа в предоставлении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2.3.1.</w:t>
      </w:r>
      <w:r w:rsidRPr="00683B2A">
        <w:rPr>
          <w:rFonts w:ascii="Arial" w:eastAsia="Times New Roman" w:hAnsi="Arial" w:cs="Arial"/>
          <w:color w:val="333333"/>
          <w:sz w:val="21"/>
          <w:szCs w:val="21"/>
          <w:lang w:eastAsia="ru-RU"/>
        </w:rPr>
        <w:t> Предоставление муниципальной услуги может быть приостановлено в случае отсутствия документов, удостоверяющих личность заявителя, а так же в случае неуплаты государственной пошлины за совершение нотариального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Совершение нотариального действия может быть отложено в случае: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необходимости истребования дополнительных сведений от физических и юридических лиц;</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направления документов на экспертизу.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Должностные лица органа местного самоуправления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2.3.2.</w:t>
      </w:r>
      <w:r w:rsidRPr="00683B2A">
        <w:rPr>
          <w:rFonts w:ascii="Arial" w:eastAsia="Times New Roman" w:hAnsi="Arial" w:cs="Arial"/>
          <w:color w:val="333333"/>
          <w:sz w:val="21"/>
          <w:szCs w:val="21"/>
          <w:lang w:eastAsia="ru-RU"/>
        </w:rPr>
        <w:t> Должностные лица органа местного самоуправления отказывают в совершении нотариального действия, если: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совершение такого действия противоречит закону;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сделка не соответствует требованиям закона;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документы, представленные для совершения нотариального действия, не соответствуют требованиям законодательства.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2.4.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Прием заявителей для предоставления муниципальной услуги осуществляется согласно графику приемных дней по нотариальным действиям в администрации Новопушкинского муниципального образования.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683B2A" w:rsidRPr="00683B2A" w:rsidRDefault="00683B2A" w:rsidP="00683B2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 порядке предоставления муниципальной услуги;</w:t>
      </w:r>
    </w:p>
    <w:p w:rsidR="00683B2A" w:rsidRPr="00683B2A" w:rsidRDefault="00683B2A" w:rsidP="00683B2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 перечне, формах документов для заполнения, образцах заполнения документов;</w:t>
      </w:r>
    </w:p>
    <w:p w:rsidR="00683B2A" w:rsidRPr="00683B2A" w:rsidRDefault="00683B2A" w:rsidP="00683B2A">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Администрация Новопушкинского муниципального образования обеспечивает инвалидам, включая инвалидов, использующих кресла-коляски и собак-проводников: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передвижениями оказание им помощи в здании (помещениях);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допуск в здание (помещения) собаки-проводника при наличии документа, подтверждающего ее специальное обучение;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Гражданам с ограниченными возможностями (инвалидам) по их просьбе муниципальная услуга оказывается на дому.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Муниципальные услуги оказываются платно в соответствии с Налоговым Кодексом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 совершении должностными лицами органа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2.5. </w:t>
      </w:r>
      <w:r w:rsidRPr="00683B2A">
        <w:rPr>
          <w:rFonts w:ascii="Arial" w:eastAsia="Times New Roman" w:hAnsi="Arial" w:cs="Arial"/>
          <w:color w:val="333333"/>
          <w:sz w:val="21"/>
          <w:szCs w:val="21"/>
          <w:lang w:eastAsia="ru-RU"/>
        </w:rPr>
        <w:t>Должностные лица органа местного самоуправления, специально уполномоченные на совершение нотариальных действий, должны иметь, как правило, высшее образование и пройти обучение.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Административные процедуры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Блок-схема последовательности административных процедур по предоставлению муниципальной услуги приведена в приложении № 1 к административному регламенту.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прием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установление личности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совершение нотариального действия, либо отказ в совершении нотариальных действий.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3.1. Прием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приемных дней по нотариальным действиям. Административная процедура по приему заявителя осуществляется в течение 5 минут с момента обращения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Результат административной процедуры: личный прием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3.2. Установление личности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Основанием для начала проведения административной процедуры является личный прием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Должностное лицо органа местного самоуправления при совершении нотариального действия устанавливает личность гражданина, представившего документы.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Установление личности должно производиться на основании документов, указанных в 2.2.1. настоящего Административного регламента.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Удостоверение личности заявителя осуществляется в течение 5 минут с момента приема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Результат административной процедуры: удостоверение личности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 Совершение нотариального действия, либо отказ в совершении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нотариального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3.3.1.</w:t>
      </w:r>
      <w:r w:rsidRPr="00683B2A">
        <w:rPr>
          <w:rFonts w:ascii="Arial" w:eastAsia="Times New Roman" w:hAnsi="Arial" w:cs="Arial"/>
          <w:color w:val="333333"/>
          <w:sz w:val="21"/>
          <w:szCs w:val="21"/>
          <w:lang w:eastAsia="ru-RU"/>
        </w:rPr>
        <w:t> Основанием для начала проведения административной процедуры является удостоверение личности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3.3.2.</w:t>
      </w:r>
      <w:r w:rsidRPr="00683B2A">
        <w:rPr>
          <w:rFonts w:ascii="Arial" w:eastAsia="Times New Roman" w:hAnsi="Arial" w:cs="Arial"/>
          <w:color w:val="333333"/>
          <w:sz w:val="21"/>
          <w:szCs w:val="21"/>
          <w:lang w:eastAsia="ru-RU"/>
        </w:rPr>
        <w:t>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 выяснении дееспособности гражданина должностное лицо органа местного самоуправления должно исходить из того, что: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соответствии со </w:t>
      </w:r>
      <w:hyperlink r:id="rId32" w:history="1">
        <w:r w:rsidRPr="00683B2A">
          <w:rPr>
            <w:rFonts w:ascii="Arial" w:eastAsia="Times New Roman" w:hAnsi="Arial" w:cs="Arial"/>
            <w:color w:val="0088CC"/>
            <w:sz w:val="21"/>
            <w:szCs w:val="21"/>
            <w:u w:val="single"/>
            <w:lang w:eastAsia="ru-RU"/>
          </w:rPr>
          <w:t>статьей 21</w:t>
        </w:r>
      </w:hyperlink>
      <w:r w:rsidRPr="00683B2A">
        <w:rPr>
          <w:rFonts w:ascii="Arial" w:eastAsia="Times New Roman" w:hAnsi="Arial" w:cs="Arial"/>
          <w:color w:val="333333"/>
          <w:sz w:val="21"/>
          <w:szCs w:val="21"/>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органа местного самоуправления должны быть представлены: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учредительные документы юридического лица;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подтверждение полномочий представителя юридического лица, действующего по доверенности юридического лица, должностному лицу органа местного самоуправления должны быть представлены: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учредительные документы юридического лица;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3.3.3.</w:t>
      </w:r>
      <w:r w:rsidRPr="00683B2A">
        <w:rPr>
          <w:rFonts w:ascii="Arial" w:eastAsia="Times New Roman" w:hAnsi="Arial" w:cs="Arial"/>
          <w:color w:val="333333"/>
          <w:sz w:val="21"/>
          <w:szCs w:val="21"/>
          <w:lang w:eastAsia="ru-RU"/>
        </w:rPr>
        <w:t>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органа местного самоуправления с приложением оттиска печати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органа местного самоуправления и подтверждаются его подписью с приложением оттиска печати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органа местного самоуправления предлагает обратившемуся за совершением нотариального действия лицу исправить его или составить новый.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3.3.4.</w:t>
      </w:r>
      <w:r w:rsidRPr="00683B2A">
        <w:rPr>
          <w:rFonts w:ascii="Arial" w:eastAsia="Times New Roman" w:hAnsi="Arial" w:cs="Arial"/>
          <w:color w:val="333333"/>
          <w:sz w:val="21"/>
          <w:szCs w:val="21"/>
          <w:lang w:eastAsia="ru-RU"/>
        </w:rPr>
        <w:t>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органа местного самоуправления с приложением оттиска печати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3.3.5.</w:t>
      </w:r>
      <w:r w:rsidRPr="00683B2A">
        <w:rPr>
          <w:rFonts w:ascii="Arial" w:eastAsia="Times New Roman" w:hAnsi="Arial" w:cs="Arial"/>
          <w:color w:val="333333"/>
          <w:sz w:val="21"/>
          <w:szCs w:val="21"/>
          <w:lang w:eastAsia="ru-RU"/>
        </w:rPr>
        <w:t> Должностное лицо органа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органа местного самоуправления не позднее чем в десятидневный срок со дня обращения за совершением нотариального действия выносит </w:t>
      </w:r>
      <w:r w:rsidRPr="00683B2A">
        <w:rPr>
          <w:rFonts w:ascii="Arial" w:eastAsia="Times New Roman" w:hAnsi="Arial" w:cs="Arial"/>
          <w:b/>
          <w:bCs/>
          <w:color w:val="333333"/>
          <w:sz w:val="21"/>
          <w:szCs w:val="21"/>
          <w:lang w:eastAsia="ru-RU"/>
        </w:rPr>
        <w:t>постановление об отказе в совершении нотариального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постановлении об отказе должны быть указаны: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дата вынесения постановления; фамилия, инициалы, должность лица, уполномоченного совершать нотариальные действия, наименование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наименование нотариального действия, о совершении которого просил обратившийся;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основание отказа со ссылкой на действующее законодательство;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порядок и сроки обжалования отказа.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Постановление составляется в двух подлинных экземплярах, каждый экземпляр подписывается должностным лицом органа местного самоуправления с приложением оттиска печати администрации для совершения нотариальных действий. Постановление регистрируется в книге исходящей корреспонденции.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муниципального образования, расписывается в получении постановления и ставит дату вручения.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3.3.6. </w:t>
      </w:r>
      <w:r w:rsidRPr="00683B2A">
        <w:rPr>
          <w:rFonts w:ascii="Arial" w:eastAsia="Times New Roman" w:hAnsi="Arial" w:cs="Arial"/>
          <w:color w:val="333333"/>
          <w:sz w:val="21"/>
          <w:szCs w:val="21"/>
          <w:lang w:eastAsia="ru-RU"/>
        </w:rPr>
        <w:t>Должностные лица органа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3.3.7.</w:t>
      </w:r>
      <w:r w:rsidRPr="00683B2A">
        <w:rPr>
          <w:rFonts w:ascii="Arial" w:eastAsia="Times New Roman" w:hAnsi="Arial" w:cs="Arial"/>
          <w:color w:val="333333"/>
          <w:sz w:val="21"/>
          <w:szCs w:val="21"/>
          <w:lang w:eastAsia="ru-RU"/>
        </w:rPr>
        <w:t> Должностные лица органа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3.3.8.</w:t>
      </w:r>
      <w:r w:rsidRPr="00683B2A">
        <w:rPr>
          <w:rFonts w:ascii="Arial" w:eastAsia="Times New Roman" w:hAnsi="Arial" w:cs="Arial"/>
          <w:color w:val="333333"/>
          <w:sz w:val="21"/>
          <w:szCs w:val="21"/>
          <w:lang w:eastAsia="ru-RU"/>
        </w:rPr>
        <w:t> Все нотариальные действия, совершаемые должностными лицами органа местного самоуправления, регистрируются в реестре для регистрации нотариальных действий, </w:t>
      </w:r>
      <w:hyperlink r:id="rId33" w:history="1">
        <w:r w:rsidRPr="00683B2A">
          <w:rPr>
            <w:rFonts w:ascii="Arial" w:eastAsia="Times New Roman" w:hAnsi="Arial" w:cs="Arial"/>
            <w:color w:val="0088CC"/>
            <w:sz w:val="21"/>
            <w:szCs w:val="21"/>
            <w:u w:val="single"/>
            <w:lang w:eastAsia="ru-RU"/>
          </w:rPr>
          <w:t>форма</w:t>
        </w:r>
      </w:hyperlink>
      <w:r w:rsidRPr="00683B2A">
        <w:rPr>
          <w:rFonts w:ascii="Arial" w:eastAsia="Times New Roman" w:hAnsi="Arial" w:cs="Arial"/>
          <w:color w:val="333333"/>
          <w:sz w:val="21"/>
          <w:szCs w:val="21"/>
          <w:lang w:eastAsia="ru-RU"/>
        </w:rPr>
        <w:t> которого утверждена Приказом Минюста России от 27.12.2016 года № 313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органа местного самоуправления документах и в удостоверительных надписях.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Реестры должны быть прошнурованы, листы их пронумерованы. Запись о количестве листов должна быть заверена подписью должностного лица органа местного самоуправления с оттиском печати администрации.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Регистрация нотариального действия в реестре производится должностным лицом органа местного самоуправления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3.3.9.</w:t>
      </w:r>
      <w:r w:rsidRPr="00683B2A">
        <w:rPr>
          <w:rFonts w:ascii="Arial" w:eastAsia="Times New Roman" w:hAnsi="Arial" w:cs="Arial"/>
          <w:color w:val="333333"/>
          <w:sz w:val="21"/>
          <w:szCs w:val="21"/>
          <w:lang w:eastAsia="ru-RU"/>
        </w:rPr>
        <w:t> Нотариальные действия совершаются в помещении администрации муниципального образования.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муниципального образования.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683B2A" w:rsidRPr="00683B2A" w:rsidRDefault="00683B2A" w:rsidP="00683B2A">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Порядок и формы контроля за предоставлением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4.1</w:t>
      </w:r>
      <w:r w:rsidRPr="00683B2A">
        <w:rPr>
          <w:rFonts w:ascii="Arial" w:eastAsia="Times New Roman" w:hAnsi="Arial" w:cs="Arial"/>
          <w:color w:val="333333"/>
          <w:sz w:val="21"/>
          <w:szCs w:val="21"/>
          <w:lang w:eastAsia="ru-RU"/>
        </w:rPr>
        <w:t xml:space="preserve">. Согласно Приказа Минюста России от 22.01.2016 года №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w:t>
      </w:r>
      <w:r w:rsidRPr="00683B2A">
        <w:rPr>
          <w:rFonts w:ascii="Arial" w:eastAsia="Times New Roman" w:hAnsi="Arial" w:cs="Arial"/>
          <w:color w:val="333333"/>
          <w:sz w:val="21"/>
          <w:szCs w:val="21"/>
          <w:lang w:eastAsia="ru-RU"/>
        </w:rPr>
        <w:lastRenderedPageBreak/>
        <w:t>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Предметом внеплановой проверки является: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1) соблюдение органами местного самоуправления требований Основ законодательства Российской Федерации о нотариате при наделении должностных лиц органа местного самоуправления правом совершать нотариальные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2) организация работы по совершению нотариальных действий;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3) исполнение должностными лицами органа местного самоуправления правил нотариального делопроизводства;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обращениях и жалобах граждан и организаций, поступивших в территориальный орган Минюста России;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публикациях в средствах массовой информации;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Внеплановая проверка проводится в форме документарной проверки и (или) выездной проверки.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4.2.</w:t>
      </w:r>
      <w:r w:rsidRPr="00683B2A">
        <w:rPr>
          <w:rFonts w:ascii="Arial" w:eastAsia="Times New Roman" w:hAnsi="Arial" w:cs="Arial"/>
          <w:color w:val="333333"/>
          <w:sz w:val="21"/>
          <w:szCs w:val="21"/>
          <w:lang w:eastAsia="ru-RU"/>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xml:space="preserve">По результатам контроля, при выявлении допущенных нарушений, глава поселения принимает решение об их устранении и меры по наложению дисциплинарных взысканий, </w:t>
      </w:r>
      <w:r w:rsidRPr="00683B2A">
        <w:rPr>
          <w:rFonts w:ascii="Arial" w:eastAsia="Times New Roman" w:hAnsi="Arial" w:cs="Arial"/>
          <w:color w:val="333333"/>
          <w:sz w:val="21"/>
          <w:szCs w:val="21"/>
          <w:lang w:eastAsia="ru-RU"/>
        </w:rPr>
        <w:lastRenderedPageBreak/>
        <w:t>также могут быть даны указания по подготовке предложений по изменению положений административного регламента.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4.3.</w:t>
      </w:r>
      <w:r w:rsidRPr="00683B2A">
        <w:rPr>
          <w:rFonts w:ascii="Arial" w:eastAsia="Times New Roman" w:hAnsi="Arial" w:cs="Arial"/>
          <w:color w:val="333333"/>
          <w:sz w:val="21"/>
          <w:szCs w:val="21"/>
          <w:lang w:eastAsia="ru-RU"/>
        </w:rPr>
        <w:t> Должностное лицо, ответственное за предоставление муниципальной услуги, несет персональную ответственность за: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соблюдение тайны совершенного нотариального действия,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соблюдение сроков и порядка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683B2A" w:rsidRPr="00683B2A" w:rsidRDefault="00683B2A" w:rsidP="00683B2A">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 Внесудебное (досудебное) обжалование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5.1.1.</w:t>
      </w:r>
      <w:r w:rsidRPr="00683B2A">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5.1.2.</w:t>
      </w:r>
      <w:r w:rsidRPr="00683B2A">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5.1.2.1. Заявитель может обратиться с жалобой в том числе в следующих случаях: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1) нарушение срока регистрации запроса о предоставлении муниципальной услуги, запроса, указанного в </w:t>
      </w:r>
      <w:hyperlink r:id="rId34" w:anchor="/document/99/902228011/XA00M2A2M1/" w:history="1">
        <w:r w:rsidRPr="00683B2A">
          <w:rPr>
            <w:rFonts w:ascii="Arial" w:eastAsia="Times New Roman" w:hAnsi="Arial" w:cs="Arial"/>
            <w:color w:val="0088CC"/>
            <w:sz w:val="21"/>
            <w:szCs w:val="21"/>
            <w:u w:val="single"/>
            <w:lang w:eastAsia="ru-RU"/>
          </w:rPr>
          <w:t>статье 15.1 Федерального закона от 27.07.2010 года № 210-ФЗ «Об организации предоставления государственных и муниципальных услуг»</w:t>
        </w:r>
      </w:hyperlink>
      <w:r w:rsidRPr="00683B2A">
        <w:rPr>
          <w:rFonts w:ascii="Arial" w:eastAsia="Times New Roman" w:hAnsi="Arial" w:cs="Arial"/>
          <w:color w:val="333333"/>
          <w:sz w:val="21"/>
          <w:szCs w:val="21"/>
          <w:lang w:eastAsia="ru-RU"/>
        </w:rPr>
        <w:t>;</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2) нарушение срока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8) нарушение срока или порядка выдачи документов по результатам предоставления муниципальной услуги;     </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anchor="/document/99/902228011/XA00M382M4/" w:history="1">
        <w:r w:rsidRPr="00683B2A">
          <w:rPr>
            <w:rFonts w:ascii="Arial" w:eastAsia="Times New Roman" w:hAnsi="Arial" w:cs="Arial"/>
            <w:color w:val="0088CC"/>
            <w:sz w:val="21"/>
            <w:szCs w:val="21"/>
            <w:u w:val="single"/>
            <w:lang w:eastAsia="ru-RU"/>
          </w:rPr>
          <w:t>пунктом 4 части 1 статьи 7 Федерального закона</w:t>
        </w:r>
      </w:hyperlink>
      <w:r w:rsidRPr="00683B2A">
        <w:rPr>
          <w:rFonts w:ascii="Arial" w:eastAsia="Times New Roman" w:hAnsi="Arial" w:cs="Arial"/>
          <w:color w:val="333333"/>
          <w:sz w:val="21"/>
          <w:szCs w:val="21"/>
          <w:lang w:eastAsia="ru-RU"/>
        </w:rPr>
        <w:t> от 27.07.2010 года № 210-ФЗ «Об организации предоставления государственных и муниципальных услуг».</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5.1.3.</w:t>
      </w:r>
      <w:r w:rsidRPr="00683B2A">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5.1.4.</w:t>
      </w:r>
      <w:r w:rsidRPr="00683B2A">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5.1.5.</w:t>
      </w:r>
      <w:r w:rsidRPr="00683B2A">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5.1.6.</w:t>
      </w:r>
      <w:r w:rsidRPr="00683B2A">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5.1.7.</w:t>
      </w:r>
      <w:r w:rsidRPr="00683B2A">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5.1.8.</w:t>
      </w:r>
      <w:r w:rsidRPr="00683B2A">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lastRenderedPageBreak/>
        <w:t>5.1.9.</w:t>
      </w:r>
      <w:r w:rsidRPr="00683B2A">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удовлетворяет жалобу (полностью либо в части);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отказывает в удовлетворении жалобы.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5.1.10.</w:t>
      </w:r>
      <w:r w:rsidRPr="00683B2A">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5.1.10.1. В случае признания жалобы подлежащей удовлетворению в ответе заявителю, указанном в части 5.10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(вступает в силу с 18.10.2018г.);</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5.1.10.2. В случае признания жалобы не подлежащей удовлетворению в ответе заявителю, указанном в части 5.10 настоящей статьи, даются аргументированные разъяснения о причинах принятого решения, а также информация о порядке обжалования принятого решения.». (вступает в силу с 18.10.2018г.)</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5.1.11.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36" w:history="1">
        <w:r w:rsidRPr="00683B2A">
          <w:rPr>
            <w:rFonts w:ascii="Arial" w:eastAsia="Times New Roman" w:hAnsi="Arial" w:cs="Arial"/>
            <w:color w:val="0088CC"/>
            <w:sz w:val="21"/>
            <w:szCs w:val="21"/>
            <w:u w:val="single"/>
            <w:lang w:eastAsia="ru-RU"/>
          </w:rPr>
          <w:t>www.engels-city.ru</w:t>
        </w:r>
      </w:hyperlink>
      <w:r w:rsidRPr="00683B2A">
        <w:rPr>
          <w:rFonts w:ascii="Arial" w:eastAsia="Times New Roman" w:hAnsi="Arial" w:cs="Arial"/>
          <w:color w:val="333333"/>
          <w:sz w:val="21"/>
          <w:szCs w:val="21"/>
          <w:lang w:eastAsia="ru-RU"/>
        </w:rPr>
        <w:t> в информационно-телекоммуникационной сети Интернет.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5.1.12.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б) если текст жалобы не поддается прочтению;</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е) если текст письменного обращения не позволяет определить суть жалобы;</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37" w:history="1">
        <w:r w:rsidRPr="00683B2A">
          <w:rPr>
            <w:rFonts w:ascii="Arial" w:eastAsia="Times New Roman" w:hAnsi="Arial" w:cs="Arial"/>
            <w:color w:val="0088CC"/>
            <w:sz w:val="21"/>
            <w:szCs w:val="21"/>
            <w:u w:val="single"/>
            <w:lang w:eastAsia="ru-RU"/>
          </w:rPr>
          <w:t>www.engels-city.ru</w:t>
        </w:r>
      </w:hyperlink>
      <w:r w:rsidRPr="00683B2A">
        <w:rPr>
          <w:rFonts w:ascii="Arial" w:eastAsia="Times New Roman" w:hAnsi="Arial" w:cs="Arial"/>
          <w:color w:val="333333"/>
          <w:sz w:val="21"/>
          <w:szCs w:val="21"/>
          <w:lang w:eastAsia="ru-RU"/>
        </w:rPr>
        <w:t> в информационно-телекоммуникационной сети Интернет.</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lastRenderedPageBreak/>
        <w:t>5.2. Судебное обжалование</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38" w:history="1">
        <w:r w:rsidRPr="00683B2A">
          <w:rPr>
            <w:rFonts w:ascii="Arial" w:eastAsia="Times New Roman" w:hAnsi="Arial" w:cs="Arial"/>
            <w:color w:val="0088CC"/>
            <w:sz w:val="21"/>
            <w:szCs w:val="21"/>
            <w:u w:val="single"/>
            <w:lang w:eastAsia="ru-RU"/>
          </w:rPr>
          <w:t>жалобу</w:t>
        </w:r>
      </w:hyperlink>
      <w:r w:rsidRPr="00683B2A">
        <w:rPr>
          <w:rFonts w:ascii="Arial" w:eastAsia="Times New Roman" w:hAnsi="Arial" w:cs="Arial"/>
          <w:color w:val="333333"/>
          <w:sz w:val="21"/>
          <w:szCs w:val="21"/>
          <w:lang w:eastAsia="ru-RU"/>
        </w:rPr>
        <w:t>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683B2A" w:rsidRPr="00683B2A" w:rsidRDefault="00683B2A" w:rsidP="00683B2A">
      <w:pPr>
        <w:shd w:val="clear" w:color="auto" w:fill="FFFFFF"/>
        <w:spacing w:after="150" w:line="240" w:lineRule="auto"/>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683B2A" w:rsidRPr="00683B2A" w:rsidTr="00683B2A">
        <w:tc>
          <w:tcPr>
            <w:tcW w:w="0" w:type="auto"/>
            <w:shd w:val="clear" w:color="auto" w:fill="FFFFFF"/>
            <w:vAlign w:val="center"/>
            <w:hideMark/>
          </w:tcPr>
          <w:p w:rsidR="00683B2A" w:rsidRPr="00683B2A" w:rsidRDefault="00683B2A" w:rsidP="00683B2A">
            <w:pPr>
              <w:spacing w:after="150" w:line="240" w:lineRule="auto"/>
              <w:jc w:val="right"/>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Приложение № 1</w:t>
            </w:r>
          </w:p>
          <w:p w:rsidR="00683B2A" w:rsidRPr="00683B2A" w:rsidRDefault="00683B2A" w:rsidP="00683B2A">
            <w:pPr>
              <w:spacing w:after="150" w:line="240" w:lineRule="auto"/>
              <w:jc w:val="right"/>
              <w:rPr>
                <w:rFonts w:ascii="Arial" w:eastAsia="Times New Roman" w:hAnsi="Arial" w:cs="Arial"/>
                <w:color w:val="333333"/>
                <w:sz w:val="21"/>
                <w:szCs w:val="21"/>
                <w:lang w:eastAsia="ru-RU"/>
              </w:rPr>
            </w:pPr>
            <w:r w:rsidRPr="00683B2A">
              <w:rPr>
                <w:rFonts w:ascii="Arial" w:eastAsia="Times New Roman" w:hAnsi="Arial" w:cs="Arial"/>
                <w:color w:val="333333"/>
                <w:sz w:val="21"/>
                <w:szCs w:val="21"/>
                <w:lang w:eastAsia="ru-RU"/>
              </w:rPr>
              <w:t>к административному регламенту предоставления муниципальной услуги «Совершение нотариальных действий на территории Новопушкинского муниципального образования Энгельсского муниципального района Саратовской области»</w:t>
            </w:r>
          </w:p>
        </w:tc>
      </w:tr>
    </w:tbl>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БЛОК-СХЕМА</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 </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последовательности административных процедур</w:t>
      </w:r>
    </w:p>
    <w:p w:rsidR="00683B2A" w:rsidRPr="00683B2A" w:rsidRDefault="00683B2A" w:rsidP="00683B2A">
      <w:pPr>
        <w:shd w:val="clear" w:color="auto" w:fill="FFFFFF"/>
        <w:spacing w:after="150" w:line="240" w:lineRule="auto"/>
        <w:jc w:val="center"/>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по нотариальному засвидетельствованию завещания, доверенности, верности копий документов и выписок из них, подлинности подписи на документах, принятие мер по охране наследственного имущества и в случае необходимости меры по управлению им и др.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38"/>
      </w:tblGrid>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Прием Заявителя 5 минут</w:t>
            </w:r>
          </w:p>
        </w:tc>
      </w:tr>
    </w:tbl>
    <w:p w:rsidR="00683B2A" w:rsidRPr="00683B2A" w:rsidRDefault="00683B2A" w:rsidP="00683B2A">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8"/>
      </w:tblGrid>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Удостоверение личности Заявителя 5 минут</w:t>
            </w:r>
          </w:p>
        </w:tc>
      </w:tr>
    </w:tbl>
    <w:p w:rsidR="00683B2A" w:rsidRPr="00683B2A" w:rsidRDefault="00683B2A" w:rsidP="00683B2A">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88"/>
      </w:tblGrid>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Выполнение нотариальных действий 25-40 минут</w:t>
            </w:r>
          </w:p>
        </w:tc>
      </w:tr>
    </w:tbl>
    <w:p w:rsidR="00683B2A" w:rsidRPr="00683B2A" w:rsidRDefault="00683B2A" w:rsidP="00683B2A">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13"/>
      </w:tblGrid>
      <w:tr w:rsidR="00683B2A" w:rsidRPr="00683B2A" w:rsidTr="00683B2A">
        <w:tc>
          <w:tcPr>
            <w:tcW w:w="0" w:type="auto"/>
            <w:shd w:val="clear" w:color="auto" w:fill="FFFFFF"/>
            <w:vAlign w:val="center"/>
            <w:hideMark/>
          </w:tcPr>
          <w:p w:rsidR="00683B2A" w:rsidRPr="00683B2A" w:rsidRDefault="00683B2A" w:rsidP="00683B2A">
            <w:pPr>
              <w:spacing w:after="150" w:line="240" w:lineRule="auto"/>
              <w:rPr>
                <w:rFonts w:ascii="Arial" w:eastAsia="Times New Roman" w:hAnsi="Arial" w:cs="Arial"/>
                <w:color w:val="333333"/>
                <w:sz w:val="21"/>
                <w:szCs w:val="21"/>
                <w:lang w:eastAsia="ru-RU"/>
              </w:rPr>
            </w:pPr>
            <w:r w:rsidRPr="00683B2A">
              <w:rPr>
                <w:rFonts w:ascii="Arial" w:eastAsia="Times New Roman" w:hAnsi="Arial" w:cs="Arial"/>
                <w:b/>
                <w:bCs/>
                <w:color w:val="333333"/>
                <w:sz w:val="21"/>
                <w:szCs w:val="21"/>
                <w:lang w:eastAsia="ru-RU"/>
              </w:rPr>
              <w:t>Отказ в выполнении нотариальных действий 15 минут</w:t>
            </w:r>
          </w:p>
        </w:tc>
      </w:tr>
    </w:tbl>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0EF8"/>
    <w:multiLevelType w:val="multilevel"/>
    <w:tmpl w:val="EC46B7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20AAA"/>
    <w:multiLevelType w:val="multilevel"/>
    <w:tmpl w:val="84FC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351B9"/>
    <w:multiLevelType w:val="multilevel"/>
    <w:tmpl w:val="BC04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1452C"/>
    <w:multiLevelType w:val="multilevel"/>
    <w:tmpl w:val="F0F80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66204"/>
    <w:multiLevelType w:val="multilevel"/>
    <w:tmpl w:val="102CE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445E5"/>
    <w:multiLevelType w:val="multilevel"/>
    <w:tmpl w:val="24A2C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3563F"/>
    <w:multiLevelType w:val="multilevel"/>
    <w:tmpl w:val="EDAA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D51090"/>
    <w:multiLevelType w:val="multilevel"/>
    <w:tmpl w:val="2A1CE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21CCB"/>
    <w:multiLevelType w:val="multilevel"/>
    <w:tmpl w:val="A7D8A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B3A49"/>
    <w:multiLevelType w:val="multilevel"/>
    <w:tmpl w:val="79D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257FE"/>
    <w:multiLevelType w:val="multilevel"/>
    <w:tmpl w:val="D67C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517316"/>
    <w:multiLevelType w:val="multilevel"/>
    <w:tmpl w:val="C630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7C616C"/>
    <w:multiLevelType w:val="multilevel"/>
    <w:tmpl w:val="55449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57FEF"/>
    <w:multiLevelType w:val="multilevel"/>
    <w:tmpl w:val="7046A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C93581"/>
    <w:multiLevelType w:val="multilevel"/>
    <w:tmpl w:val="C6D2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2658EC"/>
    <w:multiLevelType w:val="multilevel"/>
    <w:tmpl w:val="5A1C6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D5B87"/>
    <w:multiLevelType w:val="multilevel"/>
    <w:tmpl w:val="3D705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10"/>
  </w:num>
  <w:num w:numId="5">
    <w:abstractNumId w:val="15"/>
  </w:num>
  <w:num w:numId="6">
    <w:abstractNumId w:val="2"/>
  </w:num>
  <w:num w:numId="7">
    <w:abstractNumId w:val="14"/>
  </w:num>
  <w:num w:numId="8">
    <w:abstractNumId w:val="3"/>
  </w:num>
  <w:num w:numId="9">
    <w:abstractNumId w:val="5"/>
  </w:num>
  <w:num w:numId="10">
    <w:abstractNumId w:val="16"/>
  </w:num>
  <w:num w:numId="11">
    <w:abstractNumId w:val="12"/>
  </w:num>
  <w:num w:numId="12">
    <w:abstractNumId w:val="11"/>
  </w:num>
  <w:num w:numId="13">
    <w:abstractNumId w:val="7"/>
  </w:num>
  <w:num w:numId="14">
    <w:abstractNumId w:val="9"/>
  </w:num>
  <w:num w:numId="15">
    <w:abstractNumId w:val="1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2A"/>
    <w:rsid w:val="00683B2A"/>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0824F-4EDA-4926-8045-C3897718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3B2A"/>
    <w:rPr>
      <w:b/>
      <w:bCs/>
    </w:rPr>
  </w:style>
  <w:style w:type="character" w:styleId="a5">
    <w:name w:val="Hyperlink"/>
    <w:basedOn w:val="a0"/>
    <w:uiPriority w:val="99"/>
    <w:semiHidden/>
    <w:unhideWhenUsed/>
    <w:rsid w:val="00683B2A"/>
    <w:rPr>
      <w:color w:val="0000FF"/>
      <w:u w:val="single"/>
    </w:rPr>
  </w:style>
  <w:style w:type="character" w:styleId="a6">
    <w:name w:val="Emphasis"/>
    <w:basedOn w:val="a0"/>
    <w:uiPriority w:val="20"/>
    <w:qFormat/>
    <w:rsid w:val="00683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DCFB56152D4601461FAED3B44AEEAE7B098CF7270E091F5910CEBC805F10EC4BF54BD1093DD763iAwBL" TargetMode="External"/><Relationship Id="rId13" Type="http://schemas.openxmlformats.org/officeDocument/2006/relationships/hyperlink" Target="consultantplus://offline/ref=C18A17B4D8E75F4DAB5B499E8AF870B0D7F0E89E1934D7CB4FAD4D91B1E7EE0CEC56AED2921D55B4D330M" TargetMode="External"/><Relationship Id="rId18" Type="http://schemas.openxmlformats.org/officeDocument/2006/relationships/hyperlink" Target="consultantplus://offline/ref=007AF203A848E3C8823F7179E1FA9F83DC35E70A92679D441D784EEE989D0E3C4FFD5F4BFA2F15b1A0G" TargetMode="External"/><Relationship Id="rId26" Type="http://schemas.openxmlformats.org/officeDocument/2006/relationships/hyperlink" Target="consultantplus://offline/ref=007AF203A848E3C8823F7179E1FA9F83D437E50D9769C04E152142EC9F92512B48B4534AFA2E101Ab2AF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07AF203A848E3C8823F7179E1FA9F83DC35E70A92679D441D784EEE989D0E3C4FFD5F4BFA2C11b1A9G" TargetMode="External"/><Relationship Id="rId34" Type="http://schemas.openxmlformats.org/officeDocument/2006/relationships/hyperlink" Target="https://budget.1jur.ru/" TargetMode="External"/><Relationship Id="rId7" Type="http://schemas.openxmlformats.org/officeDocument/2006/relationships/hyperlink" Target="consultantplus://offline/ref=08DCFB56152D4601461FAED3B44AEEAE780B8FFF260F091F5910CEBC805F10EC4BF54BD1093DD763iAwEL" TargetMode="External"/><Relationship Id="rId12" Type="http://schemas.openxmlformats.org/officeDocument/2006/relationships/hyperlink" Target="consultantplus://offline/ref=C18A17B4D8E75F4DAB5B499E8AF870B0D7F0E89E1934D7CB4FAD4D91B1E7EE0CEC56AED2921D55B6D33FM" TargetMode="External"/><Relationship Id="rId17" Type="http://schemas.openxmlformats.org/officeDocument/2006/relationships/hyperlink" Target="consultantplus://offline/ref=007AF203A848E3C8823F7179E1FA9F83DC35E70A92679D441D784EEE989D0E3C4FFD5F4BFA2C13b1AEG" TargetMode="External"/><Relationship Id="rId25" Type="http://schemas.openxmlformats.org/officeDocument/2006/relationships/hyperlink" Target="consultantplus://offline/ref=007AF203A848E3C8823F7179E1FA9F83D437E50D9769C04E152142EC9F92512B48B4534AFA2E131Db2ABG" TargetMode="External"/><Relationship Id="rId33" Type="http://schemas.openxmlformats.org/officeDocument/2006/relationships/hyperlink" Target="consultantplus://offline/main?base=ROS;n=85461;fld=134;dst=100011" TargetMode="External"/><Relationship Id="rId38" Type="http://schemas.openxmlformats.org/officeDocument/2006/relationships/hyperlink" Target="consultantplus://offline/ref=8B260757E8577F6644727EB7E428F5AD4AD86D99A458AD2999AE5ED95637FD5CA9B52DD1D80CF56CT7i8G" TargetMode="External"/><Relationship Id="rId2" Type="http://schemas.openxmlformats.org/officeDocument/2006/relationships/styles" Target="styles.xml"/><Relationship Id="rId16" Type="http://schemas.openxmlformats.org/officeDocument/2006/relationships/hyperlink" Target="consultantplus://offline/ref=007AF203A848E3C8823F7179E1FA9F83D437E50D9769C04E152142EC9F92512B48B4534AFA2E131Ab2ACG" TargetMode="External"/><Relationship Id="rId20" Type="http://schemas.openxmlformats.org/officeDocument/2006/relationships/hyperlink" Target="consultantplus://offline/ref=007AF203A848E3C8823F7179E1FA9F83DC35E70A92679D441D784EEE989D0E3C4FFD5F4BFA2C13b1AEG" TargetMode="External"/><Relationship Id="rId29" Type="http://schemas.openxmlformats.org/officeDocument/2006/relationships/hyperlink" Target="https://budget.1jur.ru/" TargetMode="Externa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11" Type="http://schemas.openxmlformats.org/officeDocument/2006/relationships/hyperlink" Target="consultantplus://offline/ref=C18A17B4D8E75F4DAB5B499E8AF870B0D7F0E89E1934D7CB4FAD4D91B1E7EE0CEC56AED2921D55B6D337M" TargetMode="External"/><Relationship Id="rId24" Type="http://schemas.openxmlformats.org/officeDocument/2006/relationships/hyperlink" Target="consultantplus://offline/ref=007AF203A848E3C8823F7179E1FA9F83D436E7089468C04E152142EC9F92512B48B4534AFA2C161Bb2AEG" TargetMode="External"/><Relationship Id="rId32" Type="http://schemas.openxmlformats.org/officeDocument/2006/relationships/hyperlink" Target="consultantplus://offline/main?base=ROS;n=110207;fld=134;dst=100119" TargetMode="External"/><Relationship Id="rId37" Type="http://schemas.openxmlformats.org/officeDocument/2006/relationships/hyperlink" Target="http://www.engels-city.ru/"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0A6F41251BC88824D31863687991315A3893A9E0B22965382D1B302C11454ECE803585632A5F75U4P3N" TargetMode="External"/><Relationship Id="rId23" Type="http://schemas.openxmlformats.org/officeDocument/2006/relationships/hyperlink" Target="consultantplus://offline/ref=007AF203A848E3C8823F7179E1FA9F83D436E7089468C04E152142EC9F92512B48B4534AFA2F1B1Db2AFG" TargetMode="External"/><Relationship Id="rId28" Type="http://schemas.openxmlformats.org/officeDocument/2006/relationships/hyperlink" Target="consultantplus://offline/ref=007AF203A848E3C8823F7179E1FA9F83D437E50D9769C04E152142EC9F92512B48B4534AFA2E101Db2AFG" TargetMode="External"/><Relationship Id="rId36" Type="http://schemas.openxmlformats.org/officeDocument/2006/relationships/hyperlink" Target="http://www.engels-city.ru/" TargetMode="External"/><Relationship Id="rId10" Type="http://schemas.openxmlformats.org/officeDocument/2006/relationships/hyperlink" Target="consultantplus://offline/ref=08DCFB56152D4601461FAED3B44AEEAE78008BFB2F0C091F5910CEBC805F10EC4BF54BD1093DD76BiAwDL" TargetMode="External"/><Relationship Id="rId19" Type="http://schemas.openxmlformats.org/officeDocument/2006/relationships/hyperlink" Target="consultantplus://offline/ref=007AF203A848E3C8823F7179E1FA9F83DC35E70A92679D441D784EEE989D0E3C4FFD5F4BFA2C16b1A1G" TargetMode="External"/><Relationship Id="rId31" Type="http://schemas.openxmlformats.org/officeDocument/2006/relationships/hyperlink" Target="consultantplus://offline/ref=E9BF8B6811C500725C2FC2E704DD5960C8DA7E8B7699C25C3B8BA684D4KE35N" TargetMode="External"/><Relationship Id="rId4" Type="http://schemas.openxmlformats.org/officeDocument/2006/relationships/webSettings" Target="webSettings.xml"/><Relationship Id="rId9" Type="http://schemas.openxmlformats.org/officeDocument/2006/relationships/hyperlink" Target="consultantplus://offline/ref=08DCFB56152D4601461FAED3B44AEEAE78008BFB2F0C091F5910CEBC805F10EC4BF54BD1093DD76BiAwCL" TargetMode="External"/><Relationship Id="rId14" Type="http://schemas.openxmlformats.org/officeDocument/2006/relationships/hyperlink" Target="consultantplus://offline/ref=0A6F41251BC88824D31863687991315A3091AEE7B522383225423C2E16U4PAN" TargetMode="External"/><Relationship Id="rId22" Type="http://schemas.openxmlformats.org/officeDocument/2006/relationships/hyperlink" Target="consultantplus://offline/ref=007AF203A848E3C8823F7179E1FA9F83D436E7089468C04E152142EC9F92512B48B4534AFA2F1A19b2ABG" TargetMode="External"/><Relationship Id="rId27" Type="http://schemas.openxmlformats.org/officeDocument/2006/relationships/hyperlink" Target="consultantplus://offline/ref=007AF203A848E3C8823F7179E1FA9F83D437E50D9769C04E152142EC9F92512B48B4534AFA2E101Ab2A0G" TargetMode="External"/><Relationship Id="rId30" Type="http://schemas.openxmlformats.org/officeDocument/2006/relationships/hyperlink" Target="consultantplus://offline/ref=E9BF8B6811C500725C2FC2E704DD5960C8DB7E8A719DC25C3B8BA684D4E5CEEABB82129044269503K330N" TargetMode="External"/><Relationship Id="rId35" Type="http://schemas.openxmlformats.org/officeDocument/2006/relationships/hyperlink" Target="https://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11966</Words>
  <Characters>68212</Characters>
  <Application>Microsoft Office Word</Application>
  <DocSecurity>0</DocSecurity>
  <Lines>568</Lines>
  <Paragraphs>160</Paragraphs>
  <ScaleCrop>false</ScaleCrop>
  <Company>SPecialiST RePack</Company>
  <LinksUpToDate>false</LinksUpToDate>
  <CharactersWithSpaces>80018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2024-02-29T02:13:00Z</dcterms:created>
  <dcterms:modified xsi:type="dcterms:W3CDTF">2024-02-29T02:14:00Z</dcterms:modified>
</cp:coreProperties>
</file>