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659" w:rsidRPr="00C11659" w:rsidRDefault="00C11659" w:rsidP="00C11659">
      <w:pPr>
        <w:shd w:val="clear" w:color="auto" w:fill="FFFFFF"/>
        <w:spacing w:after="150" w:line="240" w:lineRule="auto"/>
        <w:jc w:val="center"/>
        <w:rPr>
          <w:rFonts w:ascii="Arial" w:eastAsia="Times New Roman" w:hAnsi="Arial" w:cs="Arial"/>
          <w:color w:val="333333"/>
          <w:sz w:val="21"/>
          <w:szCs w:val="21"/>
          <w:lang w:eastAsia="ru-RU"/>
        </w:rPr>
      </w:pPr>
      <w:r w:rsidRPr="00C11659">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C11659" w:rsidRPr="00C11659" w:rsidRDefault="00C11659" w:rsidP="00C11659">
      <w:pPr>
        <w:shd w:val="clear" w:color="auto" w:fill="FFFFFF"/>
        <w:spacing w:after="150" w:line="240" w:lineRule="auto"/>
        <w:jc w:val="center"/>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xml:space="preserve">ЭНГЕЛЬССКИЙ МУНИЦИПАЛЬНЫЙ </w:t>
      </w:r>
      <w:proofErr w:type="gramStart"/>
      <w:r w:rsidRPr="00C11659">
        <w:rPr>
          <w:rFonts w:ascii="Arial" w:eastAsia="Times New Roman" w:hAnsi="Arial" w:cs="Arial"/>
          <w:b/>
          <w:bCs/>
          <w:color w:val="333333"/>
          <w:sz w:val="21"/>
          <w:szCs w:val="21"/>
          <w:lang w:eastAsia="ru-RU"/>
        </w:rPr>
        <w:t>РАЙОН  САРАТОВСКОЙ</w:t>
      </w:r>
      <w:proofErr w:type="gramEnd"/>
      <w:r w:rsidRPr="00C11659">
        <w:rPr>
          <w:rFonts w:ascii="Arial" w:eastAsia="Times New Roman" w:hAnsi="Arial" w:cs="Arial"/>
          <w:b/>
          <w:bCs/>
          <w:color w:val="333333"/>
          <w:sz w:val="21"/>
          <w:szCs w:val="21"/>
          <w:lang w:eastAsia="ru-RU"/>
        </w:rPr>
        <w:t xml:space="preserve"> ОБЛАСТИ</w:t>
      </w:r>
    </w:p>
    <w:p w:rsidR="00C11659" w:rsidRPr="00C11659" w:rsidRDefault="00C11659" w:rsidP="00C11659">
      <w:pPr>
        <w:shd w:val="clear" w:color="auto" w:fill="FFFFFF"/>
        <w:spacing w:after="150" w:line="240" w:lineRule="auto"/>
        <w:jc w:val="center"/>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НОВОПУШКИНСКОЕ МУНИЦИПАЛЬНОЕ ОБРАЗОВАНИЕ</w:t>
      </w:r>
    </w:p>
    <w:p w:rsidR="00C11659" w:rsidRPr="00C11659" w:rsidRDefault="00C11659" w:rsidP="00C11659">
      <w:pPr>
        <w:shd w:val="clear" w:color="auto" w:fill="FFFFFF"/>
        <w:spacing w:after="150" w:line="240" w:lineRule="auto"/>
        <w:jc w:val="center"/>
        <w:rPr>
          <w:rFonts w:ascii="Arial" w:eastAsia="Times New Roman" w:hAnsi="Arial" w:cs="Arial"/>
          <w:color w:val="333333"/>
          <w:sz w:val="21"/>
          <w:szCs w:val="21"/>
          <w:lang w:eastAsia="ru-RU"/>
        </w:rPr>
      </w:pPr>
      <w:proofErr w:type="gramStart"/>
      <w:r w:rsidRPr="00C11659">
        <w:rPr>
          <w:rFonts w:ascii="Arial" w:eastAsia="Times New Roman" w:hAnsi="Arial" w:cs="Arial"/>
          <w:b/>
          <w:bCs/>
          <w:color w:val="333333"/>
          <w:sz w:val="21"/>
          <w:szCs w:val="21"/>
          <w:lang w:eastAsia="ru-RU"/>
        </w:rPr>
        <w:t>АДМИНИСТРАЦИЯ  НОВОПУШКИНСКОГО</w:t>
      </w:r>
      <w:proofErr w:type="gramEnd"/>
      <w:r w:rsidRPr="00C11659">
        <w:rPr>
          <w:rFonts w:ascii="Arial" w:eastAsia="Times New Roman" w:hAnsi="Arial" w:cs="Arial"/>
          <w:b/>
          <w:bCs/>
          <w:color w:val="333333"/>
          <w:sz w:val="21"/>
          <w:szCs w:val="21"/>
          <w:lang w:eastAsia="ru-RU"/>
        </w:rPr>
        <w:t xml:space="preserve"> МУНИЦИПАЛЬНОГО ОБРАЗОВАНИЯ</w:t>
      </w:r>
    </w:p>
    <w:p w:rsidR="00C11659" w:rsidRPr="00C11659" w:rsidRDefault="00C11659" w:rsidP="00C11659">
      <w:pPr>
        <w:shd w:val="clear" w:color="auto" w:fill="FFFFFF"/>
        <w:spacing w:after="150" w:line="240" w:lineRule="auto"/>
        <w:jc w:val="center"/>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П О С Т А Н О В Л Е Н И Е</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от 25.10.2018 года                                                   № 197</w:t>
      </w:r>
    </w:p>
    <w:p w:rsidR="00C11659" w:rsidRPr="00C11659" w:rsidRDefault="00C11659" w:rsidP="00C11659">
      <w:pPr>
        <w:shd w:val="clear" w:color="auto" w:fill="FFFFFF"/>
        <w:spacing w:after="150" w:line="240" w:lineRule="auto"/>
        <w:jc w:val="center"/>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п. Пробуждение</w:t>
      </w:r>
    </w:p>
    <w:p w:rsidR="00C11659" w:rsidRPr="00C11659" w:rsidRDefault="00C11659" w:rsidP="00C11659">
      <w:pPr>
        <w:shd w:val="clear" w:color="auto" w:fill="FFFFFF"/>
        <w:spacing w:after="150" w:line="240" w:lineRule="auto"/>
        <w:jc w:val="center"/>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xml:space="preserve">О внесении изменений </w:t>
      </w:r>
      <w:proofErr w:type="gramStart"/>
      <w:r w:rsidRPr="00C11659">
        <w:rPr>
          <w:rFonts w:ascii="Arial" w:eastAsia="Times New Roman" w:hAnsi="Arial" w:cs="Arial"/>
          <w:b/>
          <w:bCs/>
          <w:color w:val="333333"/>
          <w:sz w:val="21"/>
          <w:szCs w:val="21"/>
          <w:lang w:eastAsia="ru-RU"/>
        </w:rPr>
        <w:t>в  муниципальную</w:t>
      </w:r>
      <w:proofErr w:type="gramEnd"/>
      <w:r w:rsidRPr="00C11659">
        <w:rPr>
          <w:rFonts w:ascii="Arial" w:eastAsia="Times New Roman" w:hAnsi="Arial" w:cs="Arial"/>
          <w:b/>
          <w:bCs/>
          <w:color w:val="333333"/>
          <w:sz w:val="21"/>
          <w:szCs w:val="21"/>
          <w:lang w:eastAsia="ru-RU"/>
        </w:rPr>
        <w:t xml:space="preserve"> программу «О дорожной деятельности на территории </w:t>
      </w:r>
      <w:proofErr w:type="spellStart"/>
      <w:r w:rsidRPr="00C11659">
        <w:rPr>
          <w:rFonts w:ascii="Arial" w:eastAsia="Times New Roman" w:hAnsi="Arial" w:cs="Arial"/>
          <w:b/>
          <w:bCs/>
          <w:color w:val="333333"/>
          <w:sz w:val="21"/>
          <w:szCs w:val="21"/>
          <w:lang w:eastAsia="ru-RU"/>
        </w:rPr>
        <w:t>Новопушкинского</w:t>
      </w:r>
      <w:proofErr w:type="spellEnd"/>
      <w:r w:rsidRPr="00C11659">
        <w:rPr>
          <w:rFonts w:ascii="Arial" w:eastAsia="Times New Roman" w:hAnsi="Arial" w:cs="Arial"/>
          <w:b/>
          <w:bCs/>
          <w:color w:val="333333"/>
          <w:sz w:val="21"/>
          <w:szCs w:val="21"/>
          <w:lang w:eastAsia="ru-RU"/>
        </w:rPr>
        <w:t xml:space="preserve"> муниципального образования на 2018-2020 годы»</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            В соответствии с Федеральным законом "Об общих принципах организации местного самоуправления в </w:t>
      </w:r>
      <w:proofErr w:type="gramStart"/>
      <w:r w:rsidRPr="00C11659">
        <w:rPr>
          <w:rFonts w:ascii="Arial" w:eastAsia="Times New Roman" w:hAnsi="Arial" w:cs="Arial"/>
          <w:color w:val="333333"/>
          <w:sz w:val="21"/>
          <w:szCs w:val="21"/>
          <w:lang w:eastAsia="ru-RU"/>
        </w:rPr>
        <w:t>Российской  Федерации</w:t>
      </w:r>
      <w:proofErr w:type="gramEnd"/>
      <w:r w:rsidRPr="00C11659">
        <w:rPr>
          <w:rFonts w:ascii="Arial" w:eastAsia="Times New Roman" w:hAnsi="Arial" w:cs="Arial"/>
          <w:color w:val="333333"/>
          <w:sz w:val="21"/>
          <w:szCs w:val="21"/>
          <w:lang w:eastAsia="ru-RU"/>
        </w:rPr>
        <w:t xml:space="preserve">" от 6 октября 2003  года  №  131-ФЗ, Уставом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администрация</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ПОСТАНОВЛЯЕТ:</w:t>
      </w:r>
    </w:p>
    <w:p w:rsidR="00C11659" w:rsidRPr="00C11659" w:rsidRDefault="00C11659" w:rsidP="00C1165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 Внести изменения в муниципальную программу «О дорожной деятельности на территории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 на 2018-2020 годы», согласно приложению.</w:t>
      </w:r>
    </w:p>
    <w:p w:rsidR="00C11659" w:rsidRPr="00C11659" w:rsidRDefault="00C11659" w:rsidP="00C1165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       Настоящее постановление вступает в силу с момента его вынесения и подлежит размещению на официальном сайте </w:t>
      </w:r>
      <w:proofErr w:type="spellStart"/>
      <w:r w:rsidRPr="00C11659">
        <w:rPr>
          <w:rFonts w:ascii="Arial" w:eastAsia="Times New Roman" w:hAnsi="Arial" w:cs="Arial"/>
          <w:color w:val="333333"/>
          <w:sz w:val="21"/>
          <w:szCs w:val="21"/>
          <w:lang w:eastAsia="ru-RU"/>
        </w:rPr>
        <w:t>Энгельсского</w:t>
      </w:r>
      <w:proofErr w:type="spellEnd"/>
      <w:r w:rsidRPr="00C11659">
        <w:rPr>
          <w:rFonts w:ascii="Arial" w:eastAsia="Times New Roman" w:hAnsi="Arial" w:cs="Arial"/>
          <w:color w:val="333333"/>
          <w:sz w:val="21"/>
          <w:szCs w:val="21"/>
          <w:lang w:eastAsia="ru-RU"/>
        </w:rPr>
        <w:t xml:space="preserve"> муниципального района в сети Интернет (www.engels-city.ru/2009-10-27-11-44-32).</w:t>
      </w:r>
    </w:p>
    <w:p w:rsidR="00C11659" w:rsidRPr="00C11659" w:rsidRDefault="00C11659" w:rsidP="00C1165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C11659" w:rsidRPr="00C11659" w:rsidRDefault="00C11659" w:rsidP="00C1165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xml:space="preserve">Глава </w:t>
      </w:r>
      <w:proofErr w:type="spellStart"/>
      <w:r w:rsidRPr="00C11659">
        <w:rPr>
          <w:rFonts w:ascii="Arial" w:eastAsia="Times New Roman" w:hAnsi="Arial" w:cs="Arial"/>
          <w:b/>
          <w:bCs/>
          <w:color w:val="333333"/>
          <w:sz w:val="21"/>
          <w:szCs w:val="21"/>
          <w:lang w:eastAsia="ru-RU"/>
        </w:rPr>
        <w:t>Новопушкинского</w:t>
      </w:r>
      <w:proofErr w:type="spellEnd"/>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xml:space="preserve">муниципального образования                                                    О.Г. </w:t>
      </w:r>
      <w:proofErr w:type="spellStart"/>
      <w:r w:rsidRPr="00C11659">
        <w:rPr>
          <w:rFonts w:ascii="Arial" w:eastAsia="Times New Roman" w:hAnsi="Arial" w:cs="Arial"/>
          <w:b/>
          <w:bCs/>
          <w:color w:val="333333"/>
          <w:sz w:val="21"/>
          <w:szCs w:val="21"/>
          <w:lang w:eastAsia="ru-RU"/>
        </w:rPr>
        <w:t>Бубнова</w:t>
      </w:r>
      <w:proofErr w:type="spellEnd"/>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p w:rsidR="00C11659" w:rsidRPr="00C11659" w:rsidRDefault="00C11659" w:rsidP="00C11659">
      <w:pPr>
        <w:shd w:val="clear" w:color="auto" w:fill="FFFFFF"/>
        <w:spacing w:after="150" w:line="240" w:lineRule="auto"/>
        <w:jc w:val="right"/>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Утверждена</w:t>
      </w:r>
    </w:p>
    <w:p w:rsidR="00C11659" w:rsidRPr="00C11659" w:rsidRDefault="00C11659" w:rsidP="00C11659">
      <w:pPr>
        <w:shd w:val="clear" w:color="auto" w:fill="FFFFFF"/>
        <w:spacing w:after="150" w:line="240" w:lineRule="auto"/>
        <w:jc w:val="right"/>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постановлением администрации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w:t>
      </w:r>
    </w:p>
    <w:p w:rsidR="00C11659" w:rsidRPr="00C11659" w:rsidRDefault="00C11659" w:rsidP="00C11659">
      <w:pPr>
        <w:shd w:val="clear" w:color="auto" w:fill="FFFFFF"/>
        <w:spacing w:after="150" w:line="240" w:lineRule="auto"/>
        <w:jc w:val="right"/>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образования</w:t>
      </w:r>
    </w:p>
    <w:p w:rsidR="00C11659" w:rsidRPr="00C11659" w:rsidRDefault="00C11659" w:rsidP="00C11659">
      <w:pPr>
        <w:shd w:val="clear" w:color="auto" w:fill="FFFFFF"/>
        <w:spacing w:after="150" w:line="240" w:lineRule="auto"/>
        <w:jc w:val="right"/>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от 27.12.2017г. № 339</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w:t>
      </w:r>
    </w:p>
    <w:p w:rsidR="00C11659" w:rsidRPr="00C11659" w:rsidRDefault="00C11659" w:rsidP="00C11659">
      <w:pPr>
        <w:shd w:val="clear" w:color="auto" w:fill="FFFFFF"/>
        <w:spacing w:after="150" w:line="240" w:lineRule="auto"/>
        <w:jc w:val="center"/>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Муниципальная программа</w:t>
      </w:r>
    </w:p>
    <w:p w:rsidR="00C11659" w:rsidRPr="00C11659" w:rsidRDefault="00C11659" w:rsidP="00C11659">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C11659">
        <w:rPr>
          <w:rFonts w:ascii="Arial" w:eastAsia="Times New Roman" w:hAnsi="Arial" w:cs="Arial"/>
          <w:b/>
          <w:bCs/>
          <w:color w:val="333333"/>
          <w:sz w:val="21"/>
          <w:szCs w:val="21"/>
          <w:lang w:eastAsia="ru-RU"/>
        </w:rPr>
        <w:t>Новопушкинского</w:t>
      </w:r>
      <w:proofErr w:type="spellEnd"/>
      <w:r w:rsidRPr="00C11659">
        <w:rPr>
          <w:rFonts w:ascii="Arial" w:eastAsia="Times New Roman" w:hAnsi="Arial" w:cs="Arial"/>
          <w:b/>
          <w:bCs/>
          <w:color w:val="333333"/>
          <w:sz w:val="21"/>
          <w:szCs w:val="21"/>
          <w:lang w:eastAsia="ru-RU"/>
        </w:rPr>
        <w:t xml:space="preserve"> муниципального образования </w:t>
      </w:r>
    </w:p>
    <w:p w:rsidR="00C11659" w:rsidRPr="00C11659" w:rsidRDefault="00C11659" w:rsidP="00C11659">
      <w:pPr>
        <w:shd w:val="clear" w:color="auto" w:fill="FFFFFF"/>
        <w:spacing w:after="150" w:line="240" w:lineRule="auto"/>
        <w:jc w:val="center"/>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lastRenderedPageBreak/>
        <w:t xml:space="preserve"> «О дорожной деятельности на территории </w:t>
      </w:r>
      <w:proofErr w:type="spellStart"/>
      <w:r w:rsidRPr="00C11659">
        <w:rPr>
          <w:rFonts w:ascii="Arial" w:eastAsia="Times New Roman" w:hAnsi="Arial" w:cs="Arial"/>
          <w:b/>
          <w:bCs/>
          <w:color w:val="333333"/>
          <w:sz w:val="21"/>
          <w:szCs w:val="21"/>
          <w:lang w:eastAsia="ru-RU"/>
        </w:rPr>
        <w:t>Новопушкинского</w:t>
      </w:r>
      <w:proofErr w:type="spellEnd"/>
      <w:r w:rsidRPr="00C11659">
        <w:rPr>
          <w:rFonts w:ascii="Arial" w:eastAsia="Times New Roman" w:hAnsi="Arial" w:cs="Arial"/>
          <w:b/>
          <w:bCs/>
          <w:color w:val="333333"/>
          <w:sz w:val="21"/>
          <w:szCs w:val="21"/>
          <w:lang w:eastAsia="ru-RU"/>
        </w:rPr>
        <w:t xml:space="preserve"> муниципального образования на 2018-2020 годы»</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2017</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                                  МУНИЦИПАЛЬНАЯ ПРОГРАММА «О дорожной деятельности на территории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 на 2018-2020 годы» Содержание                Паспорт муниципальной программы "О дорожной деятельности на территории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  на 2018-2020 годы”               Введение1.Содержание проблемы и обоснование необходимости ее решения программными методами2.Основные цели и задачи, сроки реализации Программы3. Перечень мероприятий муниципальной Программы4. Ресурсное обеспечение Программы5.Ожидаемые результаты реализации Программы6.Организация контроля за исполнением Программы </w:t>
      </w:r>
      <w:r w:rsidRPr="00C11659">
        <w:rPr>
          <w:rFonts w:ascii="Arial" w:eastAsia="Times New Roman" w:hAnsi="Arial" w:cs="Arial"/>
          <w:b/>
          <w:bCs/>
          <w:color w:val="333333"/>
          <w:sz w:val="21"/>
          <w:szCs w:val="21"/>
          <w:lang w:eastAsia="ru-RU"/>
        </w:rPr>
        <w:t xml:space="preserve">                                  ПАСПОРТ        муниципальной программы «О дорожной деятельности на территории </w:t>
      </w:r>
      <w:proofErr w:type="spellStart"/>
      <w:r w:rsidRPr="00C11659">
        <w:rPr>
          <w:rFonts w:ascii="Arial" w:eastAsia="Times New Roman" w:hAnsi="Arial" w:cs="Arial"/>
          <w:b/>
          <w:bCs/>
          <w:color w:val="333333"/>
          <w:sz w:val="21"/>
          <w:szCs w:val="21"/>
          <w:lang w:eastAsia="ru-RU"/>
        </w:rPr>
        <w:t>Новопушкинского</w:t>
      </w:r>
      <w:proofErr w:type="spellEnd"/>
      <w:r w:rsidRPr="00C11659">
        <w:rPr>
          <w:rFonts w:ascii="Arial" w:eastAsia="Times New Roman" w:hAnsi="Arial" w:cs="Arial"/>
          <w:b/>
          <w:bCs/>
          <w:color w:val="333333"/>
          <w:sz w:val="21"/>
          <w:szCs w:val="21"/>
          <w:lang w:eastAsia="ru-RU"/>
        </w:rPr>
        <w:t xml:space="preserve"> муниципального образования на 2018-2020 годы»</w:t>
      </w:r>
      <w:r w:rsidRPr="00C11659">
        <w:rPr>
          <w:rFonts w:ascii="Arial" w:eastAsia="Times New Roman" w:hAnsi="Arial" w:cs="Arial"/>
          <w:color w:val="333333"/>
          <w:sz w:val="21"/>
          <w:szCs w:val="21"/>
          <w:lang w:eastAsia="ru-RU"/>
        </w:rPr>
        <w:t> </w:t>
      </w:r>
    </w:p>
    <w:tbl>
      <w:tblPr>
        <w:tblW w:w="10485" w:type="dxa"/>
        <w:shd w:val="clear" w:color="auto" w:fill="FFFFFF"/>
        <w:tblCellMar>
          <w:top w:w="15" w:type="dxa"/>
          <w:left w:w="15" w:type="dxa"/>
          <w:bottom w:w="15" w:type="dxa"/>
          <w:right w:w="15" w:type="dxa"/>
        </w:tblCellMar>
        <w:tblLook w:val="04A0" w:firstRow="1" w:lastRow="0" w:firstColumn="1" w:lastColumn="0" w:noHBand="0" w:noVBand="1"/>
      </w:tblPr>
      <w:tblGrid>
        <w:gridCol w:w="2532"/>
        <w:gridCol w:w="4000"/>
        <w:gridCol w:w="1061"/>
        <w:gridCol w:w="943"/>
        <w:gridCol w:w="964"/>
        <w:gridCol w:w="985"/>
      </w:tblGrid>
      <w:tr w:rsidR="00C11659" w:rsidRPr="00C11659" w:rsidTr="00C11659">
        <w:tc>
          <w:tcPr>
            <w:tcW w:w="198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Наименование</w:t>
            </w:r>
          </w:p>
        </w:tc>
        <w:tc>
          <w:tcPr>
            <w:tcW w:w="8505" w:type="dxa"/>
            <w:gridSpan w:val="5"/>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Муниципальная программа «О дорожной деятельности на территории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 на 2018-2020 годы» (далее - Программа)</w:t>
            </w:r>
          </w:p>
        </w:tc>
      </w:tr>
      <w:tr w:rsidR="00C11659" w:rsidRPr="00C11659" w:rsidTr="00C11659">
        <w:tc>
          <w:tcPr>
            <w:tcW w:w="198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Основание для разработки Программы</w:t>
            </w:r>
          </w:p>
        </w:tc>
        <w:tc>
          <w:tcPr>
            <w:tcW w:w="8505" w:type="dxa"/>
            <w:gridSpan w:val="5"/>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C11659" w:rsidRPr="00C11659" w:rsidTr="00C11659">
        <w:tc>
          <w:tcPr>
            <w:tcW w:w="198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Цели Программы</w:t>
            </w:r>
          </w:p>
        </w:tc>
        <w:tc>
          <w:tcPr>
            <w:tcW w:w="8505" w:type="dxa"/>
            <w:gridSpan w:val="5"/>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  обеспечение сохранности в удовлетворительном состоянии автомобильных дорог в границах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 </w:t>
            </w:r>
            <w:proofErr w:type="gramStart"/>
            <w:r w:rsidRPr="00C11659">
              <w:rPr>
                <w:rFonts w:ascii="Arial" w:eastAsia="Times New Roman" w:hAnsi="Arial" w:cs="Arial"/>
                <w:color w:val="333333"/>
                <w:sz w:val="21"/>
                <w:szCs w:val="21"/>
                <w:lang w:eastAsia="ru-RU"/>
              </w:rPr>
              <w:t>долговечности и надежности</w:t>
            </w:r>
            <w:proofErr w:type="gramEnd"/>
            <w:r w:rsidRPr="00C11659">
              <w:rPr>
                <w:rFonts w:ascii="Arial" w:eastAsia="Times New Roman" w:hAnsi="Arial" w:cs="Arial"/>
                <w:color w:val="333333"/>
                <w:sz w:val="21"/>
                <w:szCs w:val="21"/>
                <w:lang w:eastAsia="ru-RU"/>
              </w:rPr>
              <w:t xml:space="preserve"> входящих в них конструкций и сооружений, повышение качественных характеристик автомобильных дорог;</w:t>
            </w:r>
          </w:p>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повышение безопасности дорожного движения и экологической безопасности объектов.</w:t>
            </w:r>
          </w:p>
        </w:tc>
      </w:tr>
      <w:tr w:rsidR="00C11659" w:rsidRPr="00C11659" w:rsidTr="00C11659">
        <w:tc>
          <w:tcPr>
            <w:tcW w:w="198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Задачи Программы</w:t>
            </w:r>
          </w:p>
        </w:tc>
        <w:tc>
          <w:tcPr>
            <w:tcW w:w="8505" w:type="dxa"/>
            <w:gridSpan w:val="5"/>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Капитальный ремонт, ремонт </w:t>
            </w:r>
            <w:proofErr w:type="spellStart"/>
            <w:proofErr w:type="gramStart"/>
            <w:r w:rsidRPr="00C11659">
              <w:rPr>
                <w:rFonts w:ascii="Arial" w:eastAsia="Times New Roman" w:hAnsi="Arial" w:cs="Arial"/>
                <w:color w:val="333333"/>
                <w:sz w:val="21"/>
                <w:szCs w:val="21"/>
                <w:lang w:eastAsia="ru-RU"/>
              </w:rPr>
              <w:t>внутрипоселковых</w:t>
            </w:r>
            <w:proofErr w:type="spellEnd"/>
            <w:r w:rsidRPr="00C11659">
              <w:rPr>
                <w:rFonts w:ascii="Arial" w:eastAsia="Times New Roman" w:hAnsi="Arial" w:cs="Arial"/>
                <w:color w:val="333333"/>
                <w:sz w:val="21"/>
                <w:szCs w:val="21"/>
                <w:lang w:eastAsia="ru-RU"/>
              </w:rPr>
              <w:t>  дорог</w:t>
            </w:r>
            <w:proofErr w:type="gramEnd"/>
            <w:r w:rsidRPr="00C11659">
              <w:rPr>
                <w:rFonts w:ascii="Arial" w:eastAsia="Times New Roman" w:hAnsi="Arial" w:cs="Arial"/>
                <w:color w:val="333333"/>
                <w:sz w:val="21"/>
                <w:szCs w:val="21"/>
                <w:lang w:eastAsia="ru-RU"/>
              </w:rPr>
              <w:t xml:space="preserve"> общего пользования в границах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w:t>
            </w:r>
          </w:p>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 повышение уровня содержания </w:t>
            </w:r>
            <w:proofErr w:type="spellStart"/>
            <w:r w:rsidRPr="00C11659">
              <w:rPr>
                <w:rFonts w:ascii="Arial" w:eastAsia="Times New Roman" w:hAnsi="Arial" w:cs="Arial"/>
                <w:color w:val="333333"/>
                <w:sz w:val="21"/>
                <w:szCs w:val="21"/>
                <w:lang w:eastAsia="ru-RU"/>
              </w:rPr>
              <w:t>внутрипоселковых</w:t>
            </w:r>
            <w:proofErr w:type="spellEnd"/>
            <w:r w:rsidRPr="00C11659">
              <w:rPr>
                <w:rFonts w:ascii="Arial" w:eastAsia="Times New Roman" w:hAnsi="Arial" w:cs="Arial"/>
                <w:color w:val="333333"/>
                <w:sz w:val="21"/>
                <w:szCs w:val="21"/>
                <w:lang w:eastAsia="ru-RU"/>
              </w:rPr>
              <w:t xml:space="preserve"> дорог общего пользования в границах муниципального образования, в том числе очистка дорог от снега;</w:t>
            </w:r>
          </w:p>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снижение    уровня    аварийности,    сопутствующими причинами  которой   являются   неудовлетворительные дорожные условия.</w:t>
            </w:r>
          </w:p>
        </w:tc>
      </w:tr>
      <w:tr w:rsidR="00C11659" w:rsidRPr="00C11659" w:rsidTr="00C11659">
        <w:tc>
          <w:tcPr>
            <w:tcW w:w="198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Заказчик Программы</w:t>
            </w:r>
          </w:p>
        </w:tc>
        <w:tc>
          <w:tcPr>
            <w:tcW w:w="8505" w:type="dxa"/>
            <w:gridSpan w:val="5"/>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Администрация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w:t>
            </w:r>
          </w:p>
        </w:tc>
      </w:tr>
      <w:tr w:rsidR="00C11659" w:rsidRPr="00C11659" w:rsidTr="00C11659">
        <w:tc>
          <w:tcPr>
            <w:tcW w:w="198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Разработчик Программы</w:t>
            </w:r>
          </w:p>
        </w:tc>
        <w:tc>
          <w:tcPr>
            <w:tcW w:w="8505" w:type="dxa"/>
            <w:gridSpan w:val="5"/>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Администрация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w:t>
            </w:r>
          </w:p>
        </w:tc>
      </w:tr>
      <w:tr w:rsidR="00C11659" w:rsidRPr="00C11659" w:rsidTr="00C11659">
        <w:tc>
          <w:tcPr>
            <w:tcW w:w="198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Перечень основных мероприятий Программы     </w:t>
            </w:r>
          </w:p>
        </w:tc>
        <w:tc>
          <w:tcPr>
            <w:tcW w:w="8505" w:type="dxa"/>
            <w:gridSpan w:val="5"/>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1.    Капитальный ремонт, ремонт </w:t>
            </w:r>
            <w:proofErr w:type="spellStart"/>
            <w:r w:rsidRPr="00C11659">
              <w:rPr>
                <w:rFonts w:ascii="Arial" w:eastAsia="Times New Roman" w:hAnsi="Arial" w:cs="Arial"/>
                <w:color w:val="333333"/>
                <w:sz w:val="21"/>
                <w:szCs w:val="21"/>
                <w:lang w:eastAsia="ru-RU"/>
              </w:rPr>
              <w:t>внутрипоселковых</w:t>
            </w:r>
            <w:proofErr w:type="spellEnd"/>
            <w:r w:rsidRPr="00C11659">
              <w:rPr>
                <w:rFonts w:ascii="Arial" w:eastAsia="Times New Roman" w:hAnsi="Arial" w:cs="Arial"/>
                <w:color w:val="333333"/>
                <w:sz w:val="21"/>
                <w:szCs w:val="21"/>
                <w:lang w:eastAsia="ru-RU"/>
              </w:rPr>
              <w:t xml:space="preserve"> дорог в границах муниципального образования;2.    Содержание </w:t>
            </w:r>
            <w:proofErr w:type="spellStart"/>
            <w:r w:rsidRPr="00C11659">
              <w:rPr>
                <w:rFonts w:ascii="Arial" w:eastAsia="Times New Roman" w:hAnsi="Arial" w:cs="Arial"/>
                <w:color w:val="333333"/>
                <w:sz w:val="21"/>
                <w:szCs w:val="21"/>
                <w:lang w:eastAsia="ru-RU"/>
              </w:rPr>
              <w:t>внутрипоселковых</w:t>
            </w:r>
            <w:proofErr w:type="spellEnd"/>
            <w:r w:rsidRPr="00C11659">
              <w:rPr>
                <w:rFonts w:ascii="Arial" w:eastAsia="Times New Roman" w:hAnsi="Arial" w:cs="Arial"/>
                <w:color w:val="333333"/>
                <w:sz w:val="21"/>
                <w:szCs w:val="21"/>
                <w:lang w:eastAsia="ru-RU"/>
              </w:rPr>
              <w:t xml:space="preserve"> дорог в границах муниципального образования.</w:t>
            </w:r>
          </w:p>
        </w:tc>
      </w:tr>
      <w:tr w:rsidR="00C11659" w:rsidRPr="00C11659" w:rsidTr="00C11659">
        <w:tc>
          <w:tcPr>
            <w:tcW w:w="198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Сроки реализации Программы   </w:t>
            </w:r>
          </w:p>
        </w:tc>
        <w:tc>
          <w:tcPr>
            <w:tcW w:w="8505" w:type="dxa"/>
            <w:gridSpan w:val="5"/>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2018 – 2020 годы</w:t>
            </w:r>
          </w:p>
        </w:tc>
      </w:tr>
      <w:tr w:rsidR="00C11659" w:rsidRPr="00C11659" w:rsidTr="00C11659">
        <w:tc>
          <w:tcPr>
            <w:tcW w:w="198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Исполнители мероприятий Программы</w:t>
            </w:r>
          </w:p>
        </w:tc>
        <w:tc>
          <w:tcPr>
            <w:tcW w:w="8505" w:type="dxa"/>
            <w:gridSpan w:val="5"/>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-Администрация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образования;-подрядная организация</w:t>
            </w:r>
          </w:p>
        </w:tc>
      </w:tr>
      <w:tr w:rsidR="00C11659" w:rsidRPr="00C11659" w:rsidTr="00C11659">
        <w:tc>
          <w:tcPr>
            <w:tcW w:w="1980" w:type="dxa"/>
            <w:vMerge w:val="restart"/>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Источники и объемы финансирования Программы</w:t>
            </w:r>
          </w:p>
        </w:tc>
        <w:tc>
          <w:tcPr>
            <w:tcW w:w="4395" w:type="dxa"/>
            <w:vMerge w:val="restart"/>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Источники финансирования</w:t>
            </w:r>
          </w:p>
        </w:tc>
        <w:tc>
          <w:tcPr>
            <w:tcW w:w="4110" w:type="dxa"/>
            <w:gridSpan w:val="4"/>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Общий объем средств, направляемый на реализацию мероприятий муниципальной программы, тыс. рублей</w:t>
            </w:r>
          </w:p>
        </w:tc>
      </w:tr>
      <w:tr w:rsidR="00C11659" w:rsidRPr="00C11659" w:rsidTr="00C11659">
        <w:tc>
          <w:tcPr>
            <w:tcW w:w="0" w:type="auto"/>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114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Всего</w:t>
            </w:r>
          </w:p>
        </w:tc>
        <w:tc>
          <w:tcPr>
            <w:tcW w:w="100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2018 год</w:t>
            </w:r>
          </w:p>
        </w:tc>
        <w:tc>
          <w:tcPr>
            <w:tcW w:w="99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2019 год</w:t>
            </w:r>
          </w:p>
        </w:tc>
        <w:tc>
          <w:tcPr>
            <w:tcW w:w="99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2020 год</w:t>
            </w:r>
          </w:p>
        </w:tc>
      </w:tr>
      <w:tr w:rsidR="00C11659" w:rsidRPr="00C11659" w:rsidTr="00C11659">
        <w:tc>
          <w:tcPr>
            <w:tcW w:w="0" w:type="auto"/>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439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Ремонт автомобильных дорог ( за счет межбюджетных трансфертов)</w:t>
            </w:r>
          </w:p>
        </w:tc>
        <w:tc>
          <w:tcPr>
            <w:tcW w:w="114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15 498,3</w:t>
            </w:r>
          </w:p>
        </w:tc>
        <w:tc>
          <w:tcPr>
            <w:tcW w:w="100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4 418,8</w:t>
            </w:r>
          </w:p>
        </w:tc>
        <w:tc>
          <w:tcPr>
            <w:tcW w:w="99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5 452,2</w:t>
            </w:r>
          </w:p>
        </w:tc>
        <w:tc>
          <w:tcPr>
            <w:tcW w:w="99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5 627,3 </w:t>
            </w:r>
          </w:p>
        </w:tc>
      </w:tr>
      <w:tr w:rsidR="00C11659" w:rsidRPr="00C11659" w:rsidTr="00C11659">
        <w:tc>
          <w:tcPr>
            <w:tcW w:w="0" w:type="auto"/>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439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Ремонт автомобильных дорог (за счет средств бюджета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w:t>
            </w:r>
          </w:p>
        </w:tc>
        <w:tc>
          <w:tcPr>
            <w:tcW w:w="114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4,0</w:t>
            </w:r>
          </w:p>
        </w:tc>
        <w:tc>
          <w:tcPr>
            <w:tcW w:w="100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4,0</w:t>
            </w:r>
          </w:p>
        </w:tc>
        <w:tc>
          <w:tcPr>
            <w:tcW w:w="99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w:t>
            </w:r>
          </w:p>
        </w:tc>
        <w:tc>
          <w:tcPr>
            <w:tcW w:w="99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w:t>
            </w:r>
          </w:p>
        </w:tc>
      </w:tr>
      <w:tr w:rsidR="00C11659" w:rsidRPr="00C11659" w:rsidTr="00C11659">
        <w:tc>
          <w:tcPr>
            <w:tcW w:w="0" w:type="auto"/>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439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Содержание дорог (за счет средств бюджета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w:t>
            </w:r>
          </w:p>
        </w:tc>
        <w:tc>
          <w:tcPr>
            <w:tcW w:w="114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3 150,0</w:t>
            </w:r>
          </w:p>
        </w:tc>
        <w:tc>
          <w:tcPr>
            <w:tcW w:w="100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1 050,0</w:t>
            </w:r>
          </w:p>
        </w:tc>
        <w:tc>
          <w:tcPr>
            <w:tcW w:w="99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1 050,0</w:t>
            </w:r>
          </w:p>
        </w:tc>
        <w:tc>
          <w:tcPr>
            <w:tcW w:w="99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1 050,0</w:t>
            </w:r>
          </w:p>
        </w:tc>
      </w:tr>
      <w:tr w:rsidR="00C11659" w:rsidRPr="00C11659" w:rsidTr="00C11659">
        <w:tc>
          <w:tcPr>
            <w:tcW w:w="198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lastRenderedPageBreak/>
              <w:t>Организация контроля за исполнением Программы</w:t>
            </w:r>
          </w:p>
        </w:tc>
        <w:tc>
          <w:tcPr>
            <w:tcW w:w="8505" w:type="dxa"/>
            <w:gridSpan w:val="5"/>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Контроль за ходом выполнения Программы осуществляется Главой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исполнителей.</w:t>
            </w:r>
          </w:p>
        </w:tc>
      </w:tr>
      <w:tr w:rsidR="00C11659" w:rsidRPr="00C11659" w:rsidTr="00C11659">
        <w:tc>
          <w:tcPr>
            <w:tcW w:w="198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roofErr w:type="spellStart"/>
            <w:r w:rsidRPr="00C11659">
              <w:rPr>
                <w:rFonts w:ascii="Arial" w:eastAsia="Times New Roman" w:hAnsi="Arial" w:cs="Arial"/>
                <w:color w:val="333333"/>
                <w:sz w:val="21"/>
                <w:szCs w:val="21"/>
                <w:lang w:eastAsia="ru-RU"/>
              </w:rPr>
              <w:t>Планируемыерезультаты</w:t>
            </w:r>
            <w:proofErr w:type="spellEnd"/>
            <w:r w:rsidRPr="00C11659">
              <w:rPr>
                <w:rFonts w:ascii="Arial" w:eastAsia="Times New Roman" w:hAnsi="Arial" w:cs="Arial"/>
                <w:color w:val="333333"/>
                <w:sz w:val="21"/>
                <w:szCs w:val="21"/>
                <w:lang w:eastAsia="ru-RU"/>
              </w:rPr>
              <w:t xml:space="preserve"> реализации программы </w:t>
            </w:r>
          </w:p>
        </w:tc>
        <w:tc>
          <w:tcPr>
            <w:tcW w:w="8505" w:type="dxa"/>
            <w:gridSpan w:val="5"/>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bl>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Введение</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На основании Закона Саратовской области от 16 мая 2013 года № 71-ЗСО «О преобразовании Коминтерновского и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w:t>
      </w:r>
      <w:proofErr w:type="spellStart"/>
      <w:r w:rsidRPr="00C11659">
        <w:rPr>
          <w:rFonts w:ascii="Arial" w:eastAsia="Times New Roman" w:hAnsi="Arial" w:cs="Arial"/>
          <w:color w:val="333333"/>
          <w:sz w:val="21"/>
          <w:szCs w:val="21"/>
          <w:lang w:eastAsia="ru-RU"/>
        </w:rPr>
        <w:t>Новопушкинское</w:t>
      </w:r>
      <w:proofErr w:type="spellEnd"/>
      <w:r w:rsidRPr="00C11659">
        <w:rPr>
          <w:rFonts w:ascii="Arial" w:eastAsia="Times New Roman" w:hAnsi="Arial" w:cs="Arial"/>
          <w:color w:val="333333"/>
          <w:sz w:val="21"/>
          <w:szCs w:val="21"/>
          <w:lang w:eastAsia="ru-RU"/>
        </w:rPr>
        <w:t xml:space="preserve"> муниципальное образование </w:t>
      </w:r>
      <w:proofErr w:type="spellStart"/>
      <w:r w:rsidRPr="00C11659">
        <w:rPr>
          <w:rFonts w:ascii="Arial" w:eastAsia="Times New Roman" w:hAnsi="Arial" w:cs="Arial"/>
          <w:color w:val="333333"/>
          <w:sz w:val="21"/>
          <w:szCs w:val="21"/>
          <w:lang w:eastAsia="ru-RU"/>
        </w:rPr>
        <w:t>Энгельсского</w:t>
      </w:r>
      <w:proofErr w:type="spellEnd"/>
      <w:r w:rsidRPr="00C11659">
        <w:rPr>
          <w:rFonts w:ascii="Arial" w:eastAsia="Times New Roman" w:hAnsi="Arial" w:cs="Arial"/>
          <w:color w:val="333333"/>
          <w:sz w:val="21"/>
          <w:szCs w:val="21"/>
          <w:lang w:eastAsia="ru-RU"/>
        </w:rPr>
        <w:t xml:space="preserve"> муниципального района Саратовской области.</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proofErr w:type="spellStart"/>
      <w:r w:rsidRPr="00C11659">
        <w:rPr>
          <w:rFonts w:ascii="Arial" w:eastAsia="Times New Roman" w:hAnsi="Arial" w:cs="Arial"/>
          <w:color w:val="333333"/>
          <w:sz w:val="21"/>
          <w:szCs w:val="21"/>
          <w:lang w:eastAsia="ru-RU"/>
        </w:rPr>
        <w:t>Новопушкинское</w:t>
      </w:r>
      <w:proofErr w:type="spellEnd"/>
      <w:r w:rsidRPr="00C11659">
        <w:rPr>
          <w:rFonts w:ascii="Arial" w:eastAsia="Times New Roman" w:hAnsi="Arial" w:cs="Arial"/>
          <w:color w:val="333333"/>
          <w:sz w:val="21"/>
          <w:szCs w:val="21"/>
          <w:lang w:eastAsia="ru-RU"/>
        </w:rPr>
        <w:t xml:space="preserve"> муниципальное образование входит в состав </w:t>
      </w:r>
      <w:proofErr w:type="spellStart"/>
      <w:r w:rsidRPr="00C11659">
        <w:rPr>
          <w:rFonts w:ascii="Arial" w:eastAsia="Times New Roman" w:hAnsi="Arial" w:cs="Arial"/>
          <w:color w:val="333333"/>
          <w:sz w:val="21"/>
          <w:szCs w:val="21"/>
          <w:lang w:eastAsia="ru-RU"/>
        </w:rPr>
        <w:t>Энгельсского</w:t>
      </w:r>
      <w:proofErr w:type="spellEnd"/>
      <w:r w:rsidRPr="00C11659">
        <w:rPr>
          <w:rFonts w:ascii="Arial" w:eastAsia="Times New Roman" w:hAnsi="Arial" w:cs="Arial"/>
          <w:color w:val="333333"/>
          <w:sz w:val="21"/>
          <w:szCs w:val="21"/>
          <w:lang w:eastAsia="ru-RU"/>
        </w:rPr>
        <w:t xml:space="preserve"> муниципального района, который расположен в центральной части Саратовской области, на </w:t>
      </w:r>
      <w:proofErr w:type="gramStart"/>
      <w:r w:rsidRPr="00C11659">
        <w:rPr>
          <w:rFonts w:ascii="Arial" w:eastAsia="Times New Roman" w:hAnsi="Arial" w:cs="Arial"/>
          <w:color w:val="333333"/>
          <w:sz w:val="21"/>
          <w:szCs w:val="21"/>
          <w:lang w:eastAsia="ru-RU"/>
        </w:rPr>
        <w:t>левом  берегу</w:t>
      </w:r>
      <w:proofErr w:type="gramEnd"/>
      <w:r w:rsidRPr="00C11659">
        <w:rPr>
          <w:rFonts w:ascii="Arial" w:eastAsia="Times New Roman" w:hAnsi="Arial" w:cs="Arial"/>
          <w:color w:val="333333"/>
          <w:sz w:val="21"/>
          <w:szCs w:val="21"/>
          <w:lang w:eastAsia="ru-RU"/>
        </w:rPr>
        <w:t xml:space="preserve"> реки Волги.</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Центром муниципального образования является поселок Пробуждение, расположенный на расстоянии 10 км южнее города Энгельса. </w:t>
      </w:r>
      <w:proofErr w:type="spellStart"/>
      <w:r w:rsidRPr="00C11659">
        <w:rPr>
          <w:rFonts w:ascii="Arial" w:eastAsia="Times New Roman" w:hAnsi="Arial" w:cs="Arial"/>
          <w:color w:val="333333"/>
          <w:sz w:val="21"/>
          <w:szCs w:val="21"/>
          <w:lang w:eastAsia="ru-RU"/>
        </w:rPr>
        <w:t>Новопушкинское</w:t>
      </w:r>
      <w:proofErr w:type="spellEnd"/>
      <w:r w:rsidRPr="00C11659">
        <w:rPr>
          <w:rFonts w:ascii="Arial" w:eastAsia="Times New Roman" w:hAnsi="Arial" w:cs="Arial"/>
          <w:color w:val="333333"/>
          <w:sz w:val="21"/>
          <w:szCs w:val="21"/>
          <w:lang w:eastAsia="ru-RU"/>
        </w:rPr>
        <w:t xml:space="preserve"> муниципальное образование граничит с Приволжским, Терновским </w:t>
      </w:r>
      <w:proofErr w:type="gramStart"/>
      <w:r w:rsidRPr="00C11659">
        <w:rPr>
          <w:rFonts w:ascii="Arial" w:eastAsia="Times New Roman" w:hAnsi="Arial" w:cs="Arial"/>
          <w:color w:val="333333"/>
          <w:sz w:val="21"/>
          <w:szCs w:val="21"/>
          <w:lang w:eastAsia="ru-RU"/>
        </w:rPr>
        <w:t xml:space="preserve">и  </w:t>
      </w:r>
      <w:proofErr w:type="spellStart"/>
      <w:r w:rsidRPr="00C11659">
        <w:rPr>
          <w:rFonts w:ascii="Arial" w:eastAsia="Times New Roman" w:hAnsi="Arial" w:cs="Arial"/>
          <w:color w:val="333333"/>
          <w:sz w:val="21"/>
          <w:szCs w:val="21"/>
          <w:lang w:eastAsia="ru-RU"/>
        </w:rPr>
        <w:t>Безымянским</w:t>
      </w:r>
      <w:proofErr w:type="spellEnd"/>
      <w:proofErr w:type="gramEnd"/>
      <w:r w:rsidRPr="00C11659">
        <w:rPr>
          <w:rFonts w:ascii="Arial" w:eastAsia="Times New Roman" w:hAnsi="Arial" w:cs="Arial"/>
          <w:color w:val="333333"/>
          <w:sz w:val="21"/>
          <w:szCs w:val="21"/>
          <w:lang w:eastAsia="ru-RU"/>
        </w:rPr>
        <w:t xml:space="preserve"> муниципальными образованиями.</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В состав муниципального образования входят </w:t>
      </w:r>
      <w:proofErr w:type="gramStart"/>
      <w:r w:rsidRPr="00C11659">
        <w:rPr>
          <w:rFonts w:ascii="Arial" w:eastAsia="Times New Roman" w:hAnsi="Arial" w:cs="Arial"/>
          <w:color w:val="333333"/>
          <w:sz w:val="21"/>
          <w:szCs w:val="21"/>
          <w:lang w:eastAsia="ru-RU"/>
        </w:rPr>
        <w:t>10  поселков</w:t>
      </w:r>
      <w:proofErr w:type="gramEnd"/>
      <w:r w:rsidRPr="00C11659">
        <w:rPr>
          <w:rFonts w:ascii="Arial" w:eastAsia="Times New Roman" w:hAnsi="Arial" w:cs="Arial"/>
          <w:color w:val="333333"/>
          <w:sz w:val="21"/>
          <w:szCs w:val="21"/>
          <w:lang w:eastAsia="ru-RU"/>
        </w:rPr>
        <w:t>:</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пос. </w:t>
      </w:r>
      <w:proofErr w:type="spellStart"/>
      <w:r w:rsidRPr="00C11659">
        <w:rPr>
          <w:rFonts w:ascii="Arial" w:eastAsia="Times New Roman" w:hAnsi="Arial" w:cs="Arial"/>
          <w:color w:val="333333"/>
          <w:sz w:val="21"/>
          <w:szCs w:val="21"/>
          <w:lang w:eastAsia="ru-RU"/>
        </w:rPr>
        <w:t>Новопушкинское</w:t>
      </w:r>
      <w:proofErr w:type="spellEnd"/>
      <w:r w:rsidRPr="00C11659">
        <w:rPr>
          <w:rFonts w:ascii="Arial" w:eastAsia="Times New Roman" w:hAnsi="Arial" w:cs="Arial"/>
          <w:color w:val="333333"/>
          <w:sz w:val="21"/>
          <w:szCs w:val="21"/>
          <w:lang w:eastAsia="ru-RU"/>
        </w:rPr>
        <w:t xml:space="preserve">, пос. </w:t>
      </w:r>
      <w:proofErr w:type="spellStart"/>
      <w:r w:rsidRPr="00C11659">
        <w:rPr>
          <w:rFonts w:ascii="Arial" w:eastAsia="Times New Roman" w:hAnsi="Arial" w:cs="Arial"/>
          <w:color w:val="333333"/>
          <w:sz w:val="21"/>
          <w:szCs w:val="21"/>
          <w:lang w:eastAsia="ru-RU"/>
        </w:rPr>
        <w:t>Анисовский</w:t>
      </w:r>
      <w:proofErr w:type="spellEnd"/>
      <w:r w:rsidRPr="00C11659">
        <w:rPr>
          <w:rFonts w:ascii="Arial" w:eastAsia="Times New Roman" w:hAnsi="Arial" w:cs="Arial"/>
          <w:color w:val="333333"/>
          <w:sz w:val="21"/>
          <w:szCs w:val="21"/>
          <w:lang w:eastAsia="ru-RU"/>
        </w:rPr>
        <w:t xml:space="preserve">, пос. </w:t>
      </w:r>
      <w:proofErr w:type="spellStart"/>
      <w:r w:rsidRPr="00C11659">
        <w:rPr>
          <w:rFonts w:ascii="Arial" w:eastAsia="Times New Roman" w:hAnsi="Arial" w:cs="Arial"/>
          <w:color w:val="333333"/>
          <w:sz w:val="21"/>
          <w:szCs w:val="21"/>
          <w:lang w:eastAsia="ru-RU"/>
        </w:rPr>
        <w:t>им.К.Маркса</w:t>
      </w:r>
      <w:proofErr w:type="spellEnd"/>
      <w:r w:rsidRPr="00C11659">
        <w:rPr>
          <w:rFonts w:ascii="Arial" w:eastAsia="Times New Roman" w:hAnsi="Arial" w:cs="Arial"/>
          <w:color w:val="333333"/>
          <w:sz w:val="21"/>
          <w:szCs w:val="21"/>
          <w:lang w:eastAsia="ru-RU"/>
        </w:rPr>
        <w:t xml:space="preserve">, пос. Долинный, пос. Лощинный, ст. Лебедева, п. Пробуждение, пос. Коминтерн, пос. Придорожный, пос. </w:t>
      </w:r>
      <w:proofErr w:type="spellStart"/>
      <w:r w:rsidRPr="00C11659">
        <w:rPr>
          <w:rFonts w:ascii="Arial" w:eastAsia="Times New Roman" w:hAnsi="Arial" w:cs="Arial"/>
          <w:color w:val="333333"/>
          <w:sz w:val="21"/>
          <w:szCs w:val="21"/>
          <w:lang w:eastAsia="ru-RU"/>
        </w:rPr>
        <w:t>Голубьевка</w:t>
      </w:r>
      <w:proofErr w:type="spellEnd"/>
      <w:r w:rsidRPr="00C11659">
        <w:rPr>
          <w:rFonts w:ascii="Arial" w:eastAsia="Times New Roman" w:hAnsi="Arial" w:cs="Arial"/>
          <w:color w:val="333333"/>
          <w:sz w:val="21"/>
          <w:szCs w:val="21"/>
          <w:lang w:eastAsia="ru-RU"/>
        </w:rPr>
        <w:t>.</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proofErr w:type="spellStart"/>
      <w:r w:rsidRPr="00C11659">
        <w:rPr>
          <w:rFonts w:ascii="Arial" w:eastAsia="Times New Roman" w:hAnsi="Arial" w:cs="Arial"/>
          <w:color w:val="333333"/>
          <w:sz w:val="21"/>
          <w:szCs w:val="21"/>
          <w:lang w:eastAsia="ru-RU"/>
        </w:rPr>
        <w:t>Новопушкинское</w:t>
      </w:r>
      <w:proofErr w:type="spellEnd"/>
      <w:r w:rsidRPr="00C11659">
        <w:rPr>
          <w:rFonts w:ascii="Arial" w:eastAsia="Times New Roman" w:hAnsi="Arial" w:cs="Arial"/>
          <w:color w:val="333333"/>
          <w:sz w:val="21"/>
          <w:szCs w:val="21"/>
          <w:lang w:eastAsia="ru-RU"/>
        </w:rPr>
        <w:t xml:space="preserve">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xml:space="preserve">I.              Содержание проблемы и обоснование необходимости ее решения программными </w:t>
      </w:r>
      <w:proofErr w:type="spellStart"/>
      <w:r w:rsidRPr="00C11659">
        <w:rPr>
          <w:rFonts w:ascii="Arial" w:eastAsia="Times New Roman" w:hAnsi="Arial" w:cs="Arial"/>
          <w:b/>
          <w:bCs/>
          <w:color w:val="333333"/>
          <w:sz w:val="21"/>
          <w:szCs w:val="21"/>
          <w:lang w:eastAsia="ru-RU"/>
        </w:rPr>
        <w:t>методами</w:t>
      </w:r>
      <w:r w:rsidRPr="00C11659">
        <w:rPr>
          <w:rFonts w:ascii="Arial" w:eastAsia="Times New Roman" w:hAnsi="Arial" w:cs="Arial"/>
          <w:color w:val="333333"/>
          <w:sz w:val="21"/>
          <w:szCs w:val="21"/>
          <w:lang w:eastAsia="ru-RU"/>
        </w:rPr>
        <w:t>Благоустройство</w:t>
      </w:r>
      <w:proofErr w:type="spellEnd"/>
      <w:r w:rsidRPr="00C11659">
        <w:rPr>
          <w:rFonts w:ascii="Arial" w:eastAsia="Times New Roman" w:hAnsi="Arial" w:cs="Arial"/>
          <w:color w:val="333333"/>
          <w:sz w:val="21"/>
          <w:szCs w:val="21"/>
          <w:lang w:eastAsia="ru-RU"/>
        </w:rPr>
        <w:t xml:space="preserve">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proofErr w:type="gramStart"/>
      <w:r w:rsidRPr="00C11659">
        <w:rPr>
          <w:rFonts w:ascii="Arial" w:eastAsia="Times New Roman" w:hAnsi="Arial" w:cs="Arial"/>
          <w:color w:val="333333"/>
          <w:sz w:val="21"/>
          <w:szCs w:val="21"/>
          <w:lang w:eastAsia="ru-RU"/>
        </w:rPr>
        <w:t>Выбранная  дорога</w:t>
      </w:r>
      <w:proofErr w:type="gramEnd"/>
      <w:r w:rsidRPr="00C11659">
        <w:rPr>
          <w:rFonts w:ascii="Arial" w:eastAsia="Times New Roman" w:hAnsi="Arial" w:cs="Arial"/>
          <w:color w:val="333333"/>
          <w:sz w:val="21"/>
          <w:szCs w:val="21"/>
          <w:lang w:eastAsia="ru-RU"/>
        </w:rPr>
        <w:t xml:space="preserve">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r w:rsidRPr="00C11659">
        <w:rPr>
          <w:rFonts w:ascii="Arial" w:eastAsia="Times New Roman" w:hAnsi="Arial" w:cs="Arial"/>
          <w:b/>
          <w:bCs/>
          <w:color w:val="333333"/>
          <w:sz w:val="21"/>
          <w:szCs w:val="21"/>
          <w:lang w:eastAsia="ru-RU"/>
        </w:rPr>
        <w:t>II.           Основные цели и задачи, сроки реализации Программы</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Основной целью Программы являются сохранение в удовлетворительном состоянии автомобильных дорог общего пользования в границах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 </w:t>
      </w:r>
      <w:proofErr w:type="gramStart"/>
      <w:r w:rsidRPr="00C11659">
        <w:rPr>
          <w:rFonts w:ascii="Arial" w:eastAsia="Times New Roman" w:hAnsi="Arial" w:cs="Arial"/>
          <w:color w:val="333333"/>
          <w:sz w:val="21"/>
          <w:szCs w:val="21"/>
          <w:lang w:eastAsia="ru-RU"/>
        </w:rPr>
        <w:t>долговечности и надежности</w:t>
      </w:r>
      <w:proofErr w:type="gramEnd"/>
      <w:r w:rsidRPr="00C11659">
        <w:rPr>
          <w:rFonts w:ascii="Arial" w:eastAsia="Times New Roman" w:hAnsi="Arial" w:cs="Arial"/>
          <w:color w:val="333333"/>
          <w:sz w:val="21"/>
          <w:szCs w:val="21"/>
          <w:lang w:eastAsia="ru-RU"/>
        </w:rPr>
        <w:t xml:space="preserve"> входящих в них конструкций и сооружений и повышение безопасности дорожного движения и экологической безопасности объектов.</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В результате реализации программы будет осуществляться:</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  </w:t>
      </w:r>
      <w:proofErr w:type="gramStart"/>
      <w:r w:rsidRPr="00C11659">
        <w:rPr>
          <w:rFonts w:ascii="Arial" w:eastAsia="Times New Roman" w:hAnsi="Arial" w:cs="Arial"/>
          <w:color w:val="333333"/>
          <w:sz w:val="21"/>
          <w:szCs w:val="21"/>
          <w:lang w:eastAsia="ru-RU"/>
        </w:rPr>
        <w:t xml:space="preserve">ремонт  </w:t>
      </w:r>
      <w:proofErr w:type="spellStart"/>
      <w:r w:rsidRPr="00C11659">
        <w:rPr>
          <w:rFonts w:ascii="Arial" w:eastAsia="Times New Roman" w:hAnsi="Arial" w:cs="Arial"/>
          <w:color w:val="333333"/>
          <w:sz w:val="21"/>
          <w:szCs w:val="21"/>
          <w:lang w:eastAsia="ru-RU"/>
        </w:rPr>
        <w:t>внутрипоселковых</w:t>
      </w:r>
      <w:proofErr w:type="spellEnd"/>
      <w:proofErr w:type="gramEnd"/>
      <w:r w:rsidRPr="00C11659">
        <w:rPr>
          <w:rFonts w:ascii="Arial" w:eastAsia="Times New Roman" w:hAnsi="Arial" w:cs="Arial"/>
          <w:color w:val="333333"/>
          <w:sz w:val="21"/>
          <w:szCs w:val="21"/>
          <w:lang w:eastAsia="ru-RU"/>
        </w:rPr>
        <w:t xml:space="preserve"> дорог в границах муниципального образования согласно раздела III Программы за счет средств, полученных из бюджета </w:t>
      </w:r>
      <w:proofErr w:type="spellStart"/>
      <w:r w:rsidRPr="00C11659">
        <w:rPr>
          <w:rFonts w:ascii="Arial" w:eastAsia="Times New Roman" w:hAnsi="Arial" w:cs="Arial"/>
          <w:color w:val="333333"/>
          <w:sz w:val="21"/>
          <w:szCs w:val="21"/>
          <w:lang w:eastAsia="ru-RU"/>
        </w:rPr>
        <w:t>Энгельсского</w:t>
      </w:r>
      <w:proofErr w:type="spellEnd"/>
      <w:r w:rsidRPr="00C11659">
        <w:rPr>
          <w:rFonts w:ascii="Arial" w:eastAsia="Times New Roman" w:hAnsi="Arial" w:cs="Arial"/>
          <w:color w:val="333333"/>
          <w:sz w:val="21"/>
          <w:szCs w:val="21"/>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w:t>
      </w:r>
      <w:r w:rsidRPr="00C11659">
        <w:rPr>
          <w:rFonts w:ascii="Arial" w:eastAsia="Times New Roman" w:hAnsi="Arial" w:cs="Arial"/>
          <w:color w:val="333333"/>
          <w:sz w:val="21"/>
          <w:szCs w:val="21"/>
          <w:lang w:eastAsia="ru-RU"/>
        </w:rPr>
        <w:lastRenderedPageBreak/>
        <w:t>Содержание 65,05 км автомобильных дорог общего пользования местного значения в границах муниципального образования.</w:t>
      </w:r>
    </w:p>
    <w:tbl>
      <w:tblPr>
        <w:tblW w:w="8640" w:type="dxa"/>
        <w:shd w:val="clear" w:color="auto" w:fill="FFFFFF"/>
        <w:tblCellMar>
          <w:top w:w="15" w:type="dxa"/>
          <w:left w:w="15" w:type="dxa"/>
          <w:bottom w:w="15" w:type="dxa"/>
          <w:right w:w="15" w:type="dxa"/>
        </w:tblCellMar>
        <w:tblLook w:val="04A0" w:firstRow="1" w:lastRow="0" w:firstColumn="1" w:lastColumn="0" w:noHBand="0" w:noVBand="1"/>
      </w:tblPr>
      <w:tblGrid>
        <w:gridCol w:w="3115"/>
        <w:gridCol w:w="5525"/>
      </w:tblGrid>
      <w:tr w:rsidR="00C11659" w:rsidRPr="00C11659" w:rsidTr="00C11659">
        <w:tc>
          <w:tcPr>
            <w:tcW w:w="312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553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r>
    </w:tbl>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Будет достигнута задача снижения    уровня    </w:t>
      </w:r>
      <w:proofErr w:type="gramStart"/>
      <w:r w:rsidRPr="00C11659">
        <w:rPr>
          <w:rFonts w:ascii="Arial" w:eastAsia="Times New Roman" w:hAnsi="Arial" w:cs="Arial"/>
          <w:color w:val="333333"/>
          <w:sz w:val="21"/>
          <w:szCs w:val="21"/>
          <w:lang w:eastAsia="ru-RU"/>
        </w:rPr>
        <w:t>аварийности,   </w:t>
      </w:r>
      <w:proofErr w:type="gramEnd"/>
      <w:r w:rsidRPr="00C11659">
        <w:rPr>
          <w:rFonts w:ascii="Arial" w:eastAsia="Times New Roman" w:hAnsi="Arial" w:cs="Arial"/>
          <w:color w:val="333333"/>
          <w:sz w:val="21"/>
          <w:szCs w:val="21"/>
          <w:lang w:eastAsia="ru-RU"/>
        </w:rPr>
        <w:t xml:space="preserve"> сопутствующими причинами  которой   являются   неудовлетворительные дорожные условия;</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Программа рассчитана на реализацию в 2018 -2020 годы.</w:t>
      </w:r>
    </w:p>
    <w:p w:rsidR="00C11659" w:rsidRPr="00C11659" w:rsidRDefault="00C11659" w:rsidP="00C11659">
      <w:pPr>
        <w:shd w:val="clear" w:color="auto" w:fill="FFFFFF"/>
        <w:spacing w:after="150" w:line="240" w:lineRule="auto"/>
        <w:jc w:val="right"/>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Ш. Перечень мероприятий муниципальной программы,</w:t>
      </w:r>
    </w:p>
    <w:p w:rsidR="00C11659" w:rsidRPr="00C11659" w:rsidRDefault="00C11659" w:rsidP="00C11659">
      <w:pPr>
        <w:shd w:val="clear" w:color="auto" w:fill="FFFFFF"/>
        <w:spacing w:after="150" w:line="240" w:lineRule="auto"/>
        <w:jc w:val="right"/>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xml:space="preserve">«О дорожной деятельности на территории </w:t>
      </w:r>
      <w:proofErr w:type="spellStart"/>
      <w:r w:rsidRPr="00C11659">
        <w:rPr>
          <w:rFonts w:ascii="Arial" w:eastAsia="Times New Roman" w:hAnsi="Arial" w:cs="Arial"/>
          <w:b/>
          <w:bCs/>
          <w:color w:val="333333"/>
          <w:sz w:val="21"/>
          <w:szCs w:val="21"/>
          <w:lang w:eastAsia="ru-RU"/>
        </w:rPr>
        <w:t>Новопушкинского</w:t>
      </w:r>
      <w:proofErr w:type="spellEnd"/>
      <w:r w:rsidRPr="00C11659">
        <w:rPr>
          <w:rFonts w:ascii="Arial" w:eastAsia="Times New Roman" w:hAnsi="Arial" w:cs="Arial"/>
          <w:b/>
          <w:bCs/>
          <w:color w:val="333333"/>
          <w:sz w:val="21"/>
          <w:szCs w:val="21"/>
          <w:lang w:eastAsia="ru-RU"/>
        </w:rPr>
        <w:t xml:space="preserve"> муниципального</w:t>
      </w:r>
    </w:p>
    <w:p w:rsidR="00C11659" w:rsidRPr="00C11659" w:rsidRDefault="00C11659" w:rsidP="00C11659">
      <w:pPr>
        <w:shd w:val="clear" w:color="auto" w:fill="FFFFFF"/>
        <w:spacing w:after="150" w:line="240" w:lineRule="auto"/>
        <w:jc w:val="right"/>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образования на 2018-2020 годы»</w:t>
      </w:r>
    </w:p>
    <w:tbl>
      <w:tblPr>
        <w:tblW w:w="9915"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1670"/>
        <w:gridCol w:w="1747"/>
        <w:gridCol w:w="1639"/>
        <w:gridCol w:w="1086"/>
        <w:gridCol w:w="1193"/>
        <w:gridCol w:w="848"/>
        <w:gridCol w:w="731"/>
        <w:gridCol w:w="300"/>
        <w:gridCol w:w="431"/>
        <w:gridCol w:w="731"/>
      </w:tblGrid>
      <w:tr w:rsidR="00C11659" w:rsidRPr="00C11659" w:rsidTr="00C11659">
        <w:tc>
          <w:tcPr>
            <w:tcW w:w="8730" w:type="dxa"/>
            <w:gridSpan w:val="9"/>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1200" w:type="dxa"/>
            <w:gridSpan w:val="2"/>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(тыс. руб.)</w:t>
            </w:r>
          </w:p>
        </w:tc>
      </w:tr>
      <w:tr w:rsidR="00C11659" w:rsidRPr="00C11659" w:rsidTr="00C11659">
        <w:tc>
          <w:tcPr>
            <w:tcW w:w="405" w:type="dxa"/>
            <w:vMerge w:val="restart"/>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N п/п</w:t>
            </w:r>
          </w:p>
        </w:tc>
        <w:tc>
          <w:tcPr>
            <w:tcW w:w="1965" w:type="dxa"/>
            <w:vMerge w:val="restart"/>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Задачи, направленные на достижение цели</w:t>
            </w:r>
          </w:p>
        </w:tc>
        <w:tc>
          <w:tcPr>
            <w:tcW w:w="2685" w:type="dxa"/>
            <w:gridSpan w:val="2"/>
            <w:vMerge w:val="restart"/>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Планируемый объем финансирования на решение данной задачи</w:t>
            </w:r>
          </w:p>
        </w:tc>
        <w:tc>
          <w:tcPr>
            <w:tcW w:w="4860" w:type="dxa"/>
            <w:gridSpan w:val="7"/>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Показатель  реализации мероприятий муниципальной программы  </w:t>
            </w:r>
          </w:p>
        </w:tc>
      </w:tr>
      <w:tr w:rsidR="00C11659" w:rsidRPr="00C11659" w:rsidTr="00C11659">
        <w:tc>
          <w:tcPr>
            <w:tcW w:w="0" w:type="auto"/>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1845" w:type="dxa"/>
            <w:gridSpan w:val="2"/>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Объем работ</w:t>
            </w:r>
          </w:p>
        </w:tc>
        <w:tc>
          <w:tcPr>
            <w:tcW w:w="3000" w:type="dxa"/>
            <w:gridSpan w:val="5"/>
            <w:vMerge w:val="restart"/>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Планируемое значение показателя по годам реализации</w:t>
            </w:r>
          </w:p>
        </w:tc>
      </w:tr>
      <w:tr w:rsidR="00C11659" w:rsidRPr="00C11659" w:rsidTr="00C11659">
        <w:tc>
          <w:tcPr>
            <w:tcW w:w="0" w:type="auto"/>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70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Единица измерения</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количество, ежегодно</w:t>
            </w:r>
          </w:p>
        </w:tc>
        <w:tc>
          <w:tcPr>
            <w:tcW w:w="0" w:type="auto"/>
            <w:gridSpan w:val="5"/>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r>
      <w:tr w:rsidR="00C11659" w:rsidRPr="00C11659" w:rsidTr="00C11659">
        <w:tc>
          <w:tcPr>
            <w:tcW w:w="0" w:type="auto"/>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Бюджет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w:t>
            </w:r>
          </w:p>
        </w:tc>
        <w:tc>
          <w:tcPr>
            <w:tcW w:w="156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Другие источники (средства бюджета </w:t>
            </w:r>
            <w:proofErr w:type="spellStart"/>
            <w:r w:rsidRPr="00C11659">
              <w:rPr>
                <w:rFonts w:ascii="Arial" w:eastAsia="Times New Roman" w:hAnsi="Arial" w:cs="Arial"/>
                <w:color w:val="333333"/>
                <w:sz w:val="21"/>
                <w:szCs w:val="21"/>
                <w:lang w:eastAsia="ru-RU"/>
              </w:rPr>
              <w:t>Энгельсского</w:t>
            </w:r>
            <w:proofErr w:type="spellEnd"/>
            <w:r w:rsidRPr="00C11659">
              <w:rPr>
                <w:rFonts w:ascii="Arial" w:eastAsia="Times New Roman" w:hAnsi="Arial" w:cs="Arial"/>
                <w:color w:val="333333"/>
                <w:sz w:val="21"/>
                <w:szCs w:val="21"/>
                <w:lang w:eastAsia="ru-RU"/>
              </w:rPr>
              <w:t xml:space="preserve"> муниципального района в форме иных межбюджетных трансфертов)</w:t>
            </w:r>
          </w:p>
        </w:tc>
        <w:tc>
          <w:tcPr>
            <w:tcW w:w="70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114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82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Всего</w:t>
            </w:r>
          </w:p>
        </w:tc>
        <w:tc>
          <w:tcPr>
            <w:tcW w:w="72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2018 год</w:t>
            </w:r>
          </w:p>
        </w:tc>
        <w:tc>
          <w:tcPr>
            <w:tcW w:w="735" w:type="dxa"/>
            <w:gridSpan w:val="2"/>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2019 год</w:t>
            </w:r>
          </w:p>
        </w:tc>
        <w:tc>
          <w:tcPr>
            <w:tcW w:w="72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2020 год</w:t>
            </w:r>
          </w:p>
        </w:tc>
      </w:tr>
      <w:tr w:rsidR="00C11659" w:rsidRPr="00C11659" w:rsidTr="00C11659">
        <w:tc>
          <w:tcPr>
            <w:tcW w:w="40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w:t>
            </w:r>
          </w:p>
        </w:tc>
        <w:tc>
          <w:tcPr>
            <w:tcW w:w="196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2</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3</w:t>
            </w:r>
          </w:p>
        </w:tc>
        <w:tc>
          <w:tcPr>
            <w:tcW w:w="156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4</w:t>
            </w:r>
          </w:p>
        </w:tc>
        <w:tc>
          <w:tcPr>
            <w:tcW w:w="70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6</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7</w:t>
            </w:r>
          </w:p>
        </w:tc>
        <w:tc>
          <w:tcPr>
            <w:tcW w:w="82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8</w:t>
            </w:r>
          </w:p>
        </w:tc>
        <w:tc>
          <w:tcPr>
            <w:tcW w:w="72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9</w:t>
            </w:r>
          </w:p>
        </w:tc>
        <w:tc>
          <w:tcPr>
            <w:tcW w:w="735" w:type="dxa"/>
            <w:gridSpan w:val="2"/>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10</w:t>
            </w:r>
          </w:p>
        </w:tc>
        <w:tc>
          <w:tcPr>
            <w:tcW w:w="72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11</w:t>
            </w:r>
          </w:p>
        </w:tc>
      </w:tr>
      <w:tr w:rsidR="00C11659" w:rsidRPr="00C11659" w:rsidTr="00C11659">
        <w:tc>
          <w:tcPr>
            <w:tcW w:w="9915" w:type="dxa"/>
            <w:gridSpan w:val="11"/>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xml:space="preserve">Мероприятие 1 «Капитальный ремонт, ремонт </w:t>
            </w:r>
            <w:proofErr w:type="spellStart"/>
            <w:r w:rsidRPr="00C11659">
              <w:rPr>
                <w:rFonts w:ascii="Arial" w:eastAsia="Times New Roman" w:hAnsi="Arial" w:cs="Arial"/>
                <w:b/>
                <w:bCs/>
                <w:color w:val="333333"/>
                <w:sz w:val="21"/>
                <w:szCs w:val="21"/>
                <w:lang w:eastAsia="ru-RU"/>
              </w:rPr>
              <w:t>внутрипоселковых</w:t>
            </w:r>
            <w:proofErr w:type="spellEnd"/>
            <w:r w:rsidRPr="00C11659">
              <w:rPr>
                <w:rFonts w:ascii="Arial" w:eastAsia="Times New Roman" w:hAnsi="Arial" w:cs="Arial"/>
                <w:b/>
                <w:bCs/>
                <w:color w:val="333333"/>
                <w:sz w:val="21"/>
                <w:szCs w:val="21"/>
                <w:lang w:eastAsia="ru-RU"/>
              </w:rPr>
              <w:t xml:space="preserve"> дорог в границах муниципального образования»</w:t>
            </w:r>
          </w:p>
        </w:tc>
      </w:tr>
      <w:tr w:rsidR="00C11659" w:rsidRPr="00C11659" w:rsidTr="00C11659">
        <w:tc>
          <w:tcPr>
            <w:tcW w:w="40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w:t>
            </w:r>
          </w:p>
        </w:tc>
        <w:tc>
          <w:tcPr>
            <w:tcW w:w="196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Ремонт автомобильной дороги общего пользования в п. </w:t>
            </w:r>
            <w:proofErr w:type="spellStart"/>
            <w:r w:rsidRPr="00C11659">
              <w:rPr>
                <w:rFonts w:ascii="Arial" w:eastAsia="Times New Roman" w:hAnsi="Arial" w:cs="Arial"/>
                <w:color w:val="333333"/>
                <w:sz w:val="21"/>
                <w:szCs w:val="21"/>
                <w:lang w:eastAsia="ru-RU"/>
              </w:rPr>
              <w:t>Новопушкинское</w:t>
            </w:r>
            <w:proofErr w:type="spellEnd"/>
            <w:r w:rsidRPr="00C11659">
              <w:rPr>
                <w:rFonts w:ascii="Arial" w:eastAsia="Times New Roman" w:hAnsi="Arial" w:cs="Arial"/>
                <w:color w:val="333333"/>
                <w:sz w:val="21"/>
                <w:szCs w:val="21"/>
                <w:lang w:eastAsia="ru-RU"/>
              </w:rPr>
              <w:t xml:space="preserve"> (ул. Советская) в том числе: ремонт, строительный контроль, экспертиза сметной документации</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4,0</w:t>
            </w:r>
          </w:p>
        </w:tc>
        <w:tc>
          <w:tcPr>
            <w:tcW w:w="156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3 368,8</w:t>
            </w:r>
          </w:p>
        </w:tc>
        <w:tc>
          <w:tcPr>
            <w:tcW w:w="70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м</w:t>
            </w:r>
            <w:r w:rsidRPr="00C11659">
              <w:rPr>
                <w:rFonts w:ascii="Arial" w:eastAsia="Times New Roman" w:hAnsi="Arial" w:cs="Arial"/>
                <w:color w:val="333333"/>
                <w:sz w:val="16"/>
                <w:szCs w:val="16"/>
                <w:vertAlign w:val="superscript"/>
                <w:lang w:eastAsia="ru-RU"/>
              </w:rPr>
              <w:t>2</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6842,0</w:t>
            </w:r>
          </w:p>
        </w:tc>
        <w:tc>
          <w:tcPr>
            <w:tcW w:w="82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3 372,8</w:t>
            </w:r>
          </w:p>
        </w:tc>
        <w:tc>
          <w:tcPr>
            <w:tcW w:w="72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3 372,8</w:t>
            </w:r>
          </w:p>
        </w:tc>
        <w:tc>
          <w:tcPr>
            <w:tcW w:w="735" w:type="dxa"/>
            <w:gridSpan w:val="2"/>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0,0</w:t>
            </w:r>
          </w:p>
        </w:tc>
        <w:tc>
          <w:tcPr>
            <w:tcW w:w="72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0,0</w:t>
            </w:r>
          </w:p>
        </w:tc>
      </w:tr>
      <w:tr w:rsidR="00C11659" w:rsidRPr="00C11659" w:rsidTr="00C11659">
        <w:tc>
          <w:tcPr>
            <w:tcW w:w="40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2.</w:t>
            </w:r>
          </w:p>
        </w:tc>
        <w:tc>
          <w:tcPr>
            <w:tcW w:w="196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Ремонт автомобильной дороги общего пользования в п. Пробуждение (ул. Молодежная)  в том числе: </w:t>
            </w:r>
            <w:r w:rsidRPr="00C11659">
              <w:rPr>
                <w:rFonts w:ascii="Arial" w:eastAsia="Times New Roman" w:hAnsi="Arial" w:cs="Arial"/>
                <w:color w:val="333333"/>
                <w:sz w:val="21"/>
                <w:szCs w:val="21"/>
                <w:lang w:eastAsia="ru-RU"/>
              </w:rPr>
              <w:lastRenderedPageBreak/>
              <w:t>ремонт, строительный контроль, экспертиза сметной документации</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lastRenderedPageBreak/>
              <w:t>0,0</w:t>
            </w:r>
          </w:p>
        </w:tc>
        <w:tc>
          <w:tcPr>
            <w:tcW w:w="156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4 402,2</w:t>
            </w:r>
          </w:p>
        </w:tc>
        <w:tc>
          <w:tcPr>
            <w:tcW w:w="70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м</w:t>
            </w:r>
            <w:r w:rsidRPr="00C11659">
              <w:rPr>
                <w:rFonts w:ascii="Arial" w:eastAsia="Times New Roman" w:hAnsi="Arial" w:cs="Arial"/>
                <w:color w:val="333333"/>
                <w:sz w:val="16"/>
                <w:szCs w:val="16"/>
                <w:vertAlign w:val="superscript"/>
                <w:lang w:eastAsia="ru-RU"/>
              </w:rPr>
              <w:t>2</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3 009,1</w:t>
            </w:r>
          </w:p>
        </w:tc>
        <w:tc>
          <w:tcPr>
            <w:tcW w:w="82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4 402,2</w:t>
            </w:r>
          </w:p>
        </w:tc>
        <w:tc>
          <w:tcPr>
            <w:tcW w:w="72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0,0</w:t>
            </w:r>
          </w:p>
        </w:tc>
        <w:tc>
          <w:tcPr>
            <w:tcW w:w="735" w:type="dxa"/>
            <w:gridSpan w:val="2"/>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4 402,2</w:t>
            </w:r>
          </w:p>
        </w:tc>
        <w:tc>
          <w:tcPr>
            <w:tcW w:w="72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0,0</w:t>
            </w:r>
          </w:p>
        </w:tc>
      </w:tr>
      <w:tr w:rsidR="00C11659" w:rsidRPr="00C11659" w:rsidTr="00C11659">
        <w:tc>
          <w:tcPr>
            <w:tcW w:w="40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lastRenderedPageBreak/>
              <w:t>3.</w:t>
            </w:r>
          </w:p>
        </w:tc>
        <w:tc>
          <w:tcPr>
            <w:tcW w:w="196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Ремонт автомобильной дороги общего пользования в п. Коминтерн (ул. Маяковского)  в том числе: ремонт, строительный контроль, экспертиза сметной документации</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0,0</w:t>
            </w:r>
          </w:p>
        </w:tc>
        <w:tc>
          <w:tcPr>
            <w:tcW w:w="156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4 577,3</w:t>
            </w:r>
          </w:p>
        </w:tc>
        <w:tc>
          <w:tcPr>
            <w:tcW w:w="70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м</w:t>
            </w:r>
            <w:r w:rsidRPr="00C11659">
              <w:rPr>
                <w:rFonts w:ascii="Arial" w:eastAsia="Times New Roman" w:hAnsi="Arial" w:cs="Arial"/>
                <w:color w:val="333333"/>
                <w:sz w:val="16"/>
                <w:szCs w:val="16"/>
                <w:vertAlign w:val="superscript"/>
                <w:lang w:eastAsia="ru-RU"/>
              </w:rPr>
              <w:t>2</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3 130,5</w:t>
            </w:r>
          </w:p>
        </w:tc>
        <w:tc>
          <w:tcPr>
            <w:tcW w:w="82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4 577,3</w:t>
            </w:r>
          </w:p>
        </w:tc>
        <w:tc>
          <w:tcPr>
            <w:tcW w:w="72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0,0</w:t>
            </w:r>
          </w:p>
        </w:tc>
        <w:tc>
          <w:tcPr>
            <w:tcW w:w="735" w:type="dxa"/>
            <w:gridSpan w:val="2"/>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0,0</w:t>
            </w:r>
          </w:p>
        </w:tc>
        <w:tc>
          <w:tcPr>
            <w:tcW w:w="72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4 577,3</w:t>
            </w:r>
          </w:p>
        </w:tc>
      </w:tr>
      <w:tr w:rsidR="00C11659" w:rsidRPr="00C11659" w:rsidTr="00C11659">
        <w:tc>
          <w:tcPr>
            <w:tcW w:w="40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196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Итого:</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4,0</w:t>
            </w:r>
          </w:p>
        </w:tc>
        <w:tc>
          <w:tcPr>
            <w:tcW w:w="156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12 348,3</w:t>
            </w:r>
          </w:p>
        </w:tc>
        <w:tc>
          <w:tcPr>
            <w:tcW w:w="70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12 981,6</w:t>
            </w:r>
          </w:p>
        </w:tc>
        <w:tc>
          <w:tcPr>
            <w:tcW w:w="82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12 352,3</w:t>
            </w:r>
          </w:p>
        </w:tc>
        <w:tc>
          <w:tcPr>
            <w:tcW w:w="72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3 372,8</w:t>
            </w:r>
          </w:p>
        </w:tc>
        <w:tc>
          <w:tcPr>
            <w:tcW w:w="735" w:type="dxa"/>
            <w:gridSpan w:val="2"/>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4 402,2</w:t>
            </w:r>
          </w:p>
        </w:tc>
        <w:tc>
          <w:tcPr>
            <w:tcW w:w="72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4 577,3</w:t>
            </w:r>
          </w:p>
        </w:tc>
      </w:tr>
      <w:tr w:rsidR="00C11659" w:rsidRPr="00C11659" w:rsidTr="00C11659">
        <w:tc>
          <w:tcPr>
            <w:tcW w:w="39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160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153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156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100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114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84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73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30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43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73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r>
    </w:tbl>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w:t>
      </w:r>
    </w:p>
    <w:tbl>
      <w:tblPr>
        <w:tblW w:w="10125"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1983"/>
        <w:gridCol w:w="1095"/>
        <w:gridCol w:w="1476"/>
        <w:gridCol w:w="676"/>
        <w:gridCol w:w="842"/>
        <w:gridCol w:w="89"/>
        <w:gridCol w:w="927"/>
        <w:gridCol w:w="822"/>
        <w:gridCol w:w="967"/>
        <w:gridCol w:w="836"/>
      </w:tblGrid>
      <w:tr w:rsidR="00C11659" w:rsidRPr="00C11659" w:rsidTr="00C11659">
        <w:tc>
          <w:tcPr>
            <w:tcW w:w="42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w:t>
            </w:r>
          </w:p>
        </w:tc>
        <w:tc>
          <w:tcPr>
            <w:tcW w:w="199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2</w:t>
            </w:r>
          </w:p>
        </w:tc>
        <w:tc>
          <w:tcPr>
            <w:tcW w:w="111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3</w:t>
            </w:r>
          </w:p>
        </w:tc>
        <w:tc>
          <w:tcPr>
            <w:tcW w:w="150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4</w:t>
            </w:r>
          </w:p>
        </w:tc>
        <w:tc>
          <w:tcPr>
            <w:tcW w:w="69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5</w:t>
            </w:r>
          </w:p>
        </w:tc>
        <w:tc>
          <w:tcPr>
            <w:tcW w:w="85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6</w:t>
            </w:r>
          </w:p>
        </w:tc>
        <w:tc>
          <w:tcPr>
            <w:tcW w:w="930" w:type="dxa"/>
            <w:gridSpan w:val="2"/>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7</w:t>
            </w:r>
          </w:p>
        </w:tc>
        <w:tc>
          <w:tcPr>
            <w:tcW w:w="81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8</w:t>
            </w:r>
          </w:p>
        </w:tc>
        <w:tc>
          <w:tcPr>
            <w:tcW w:w="97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9</w:t>
            </w:r>
          </w:p>
        </w:tc>
        <w:tc>
          <w:tcPr>
            <w:tcW w:w="8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10</w:t>
            </w:r>
          </w:p>
        </w:tc>
      </w:tr>
      <w:tr w:rsidR="00C11659" w:rsidRPr="00C11659" w:rsidTr="00C11659">
        <w:tc>
          <w:tcPr>
            <w:tcW w:w="10125" w:type="dxa"/>
            <w:gridSpan w:val="11"/>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xml:space="preserve">Мероприятие 2 «Содержание </w:t>
            </w:r>
            <w:proofErr w:type="spellStart"/>
            <w:r w:rsidRPr="00C11659">
              <w:rPr>
                <w:rFonts w:ascii="Arial" w:eastAsia="Times New Roman" w:hAnsi="Arial" w:cs="Arial"/>
                <w:b/>
                <w:bCs/>
                <w:color w:val="333333"/>
                <w:sz w:val="21"/>
                <w:szCs w:val="21"/>
                <w:lang w:eastAsia="ru-RU"/>
              </w:rPr>
              <w:t>внутрипоселковых</w:t>
            </w:r>
            <w:proofErr w:type="spellEnd"/>
            <w:r w:rsidRPr="00C11659">
              <w:rPr>
                <w:rFonts w:ascii="Arial" w:eastAsia="Times New Roman" w:hAnsi="Arial" w:cs="Arial"/>
                <w:b/>
                <w:bCs/>
                <w:color w:val="333333"/>
                <w:sz w:val="21"/>
                <w:szCs w:val="21"/>
                <w:lang w:eastAsia="ru-RU"/>
              </w:rPr>
              <w:t xml:space="preserve"> дорог в границах муниципального образования»</w:t>
            </w:r>
          </w:p>
        </w:tc>
      </w:tr>
      <w:tr w:rsidR="00C11659" w:rsidRPr="00C11659" w:rsidTr="00C11659">
        <w:tc>
          <w:tcPr>
            <w:tcW w:w="42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w:t>
            </w:r>
          </w:p>
        </w:tc>
        <w:tc>
          <w:tcPr>
            <w:tcW w:w="199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Содержание автомобильных дорог общего пользования местного значения в границах муниципального образования</w:t>
            </w:r>
          </w:p>
        </w:tc>
        <w:tc>
          <w:tcPr>
            <w:tcW w:w="111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3150,0</w:t>
            </w:r>
          </w:p>
        </w:tc>
        <w:tc>
          <w:tcPr>
            <w:tcW w:w="150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0,0</w:t>
            </w:r>
          </w:p>
        </w:tc>
        <w:tc>
          <w:tcPr>
            <w:tcW w:w="69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км</w:t>
            </w:r>
          </w:p>
        </w:tc>
        <w:tc>
          <w:tcPr>
            <w:tcW w:w="855" w:type="dxa"/>
            <w:gridSpan w:val="2"/>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65,05</w:t>
            </w:r>
          </w:p>
        </w:tc>
        <w:tc>
          <w:tcPr>
            <w:tcW w:w="91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3150,0</w:t>
            </w:r>
          </w:p>
        </w:tc>
        <w:tc>
          <w:tcPr>
            <w:tcW w:w="81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1050,0</w:t>
            </w:r>
          </w:p>
        </w:tc>
        <w:tc>
          <w:tcPr>
            <w:tcW w:w="97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1050,0</w:t>
            </w:r>
          </w:p>
        </w:tc>
        <w:tc>
          <w:tcPr>
            <w:tcW w:w="8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1050,0</w:t>
            </w:r>
          </w:p>
        </w:tc>
      </w:tr>
      <w:tr w:rsidR="00C11659" w:rsidRPr="00C11659" w:rsidTr="00C11659">
        <w:tc>
          <w:tcPr>
            <w:tcW w:w="42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w:t>
            </w:r>
          </w:p>
        </w:tc>
        <w:tc>
          <w:tcPr>
            <w:tcW w:w="199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Итого:</w:t>
            </w:r>
          </w:p>
        </w:tc>
        <w:tc>
          <w:tcPr>
            <w:tcW w:w="111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3150,0</w:t>
            </w:r>
          </w:p>
        </w:tc>
        <w:tc>
          <w:tcPr>
            <w:tcW w:w="150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0,0</w:t>
            </w:r>
          </w:p>
        </w:tc>
        <w:tc>
          <w:tcPr>
            <w:tcW w:w="69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w:t>
            </w:r>
          </w:p>
        </w:tc>
        <w:tc>
          <w:tcPr>
            <w:tcW w:w="855" w:type="dxa"/>
            <w:gridSpan w:val="2"/>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w:t>
            </w:r>
          </w:p>
        </w:tc>
        <w:tc>
          <w:tcPr>
            <w:tcW w:w="91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3150,0</w:t>
            </w:r>
          </w:p>
        </w:tc>
        <w:tc>
          <w:tcPr>
            <w:tcW w:w="81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1050,0</w:t>
            </w:r>
          </w:p>
        </w:tc>
        <w:tc>
          <w:tcPr>
            <w:tcW w:w="97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1050,0</w:t>
            </w:r>
          </w:p>
        </w:tc>
        <w:tc>
          <w:tcPr>
            <w:tcW w:w="8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1050,0</w:t>
            </w:r>
          </w:p>
        </w:tc>
      </w:tr>
      <w:tr w:rsidR="00C11659" w:rsidRPr="00C11659" w:rsidTr="00C11659">
        <w:tc>
          <w:tcPr>
            <w:tcW w:w="42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w:t>
            </w:r>
          </w:p>
        </w:tc>
        <w:tc>
          <w:tcPr>
            <w:tcW w:w="199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Всего:</w:t>
            </w:r>
          </w:p>
        </w:tc>
        <w:tc>
          <w:tcPr>
            <w:tcW w:w="111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3154,0</w:t>
            </w:r>
          </w:p>
        </w:tc>
        <w:tc>
          <w:tcPr>
            <w:tcW w:w="150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12348,3</w:t>
            </w:r>
          </w:p>
        </w:tc>
        <w:tc>
          <w:tcPr>
            <w:tcW w:w="69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w:t>
            </w:r>
          </w:p>
        </w:tc>
        <w:tc>
          <w:tcPr>
            <w:tcW w:w="855" w:type="dxa"/>
            <w:gridSpan w:val="2"/>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w:t>
            </w:r>
          </w:p>
        </w:tc>
        <w:tc>
          <w:tcPr>
            <w:tcW w:w="91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15 502,3</w:t>
            </w:r>
          </w:p>
        </w:tc>
        <w:tc>
          <w:tcPr>
            <w:tcW w:w="81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4 418,8</w:t>
            </w:r>
          </w:p>
        </w:tc>
        <w:tc>
          <w:tcPr>
            <w:tcW w:w="97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5 452,2</w:t>
            </w:r>
          </w:p>
        </w:tc>
        <w:tc>
          <w:tcPr>
            <w:tcW w:w="8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5 627,3</w:t>
            </w:r>
          </w:p>
        </w:tc>
      </w:tr>
      <w:tr w:rsidR="00C11659" w:rsidRPr="00C11659" w:rsidTr="00C11659">
        <w:tc>
          <w:tcPr>
            <w:tcW w:w="42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198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109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150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67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85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6"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93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82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975"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c>
          <w:tcPr>
            <w:tcW w:w="84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tc>
      </w:tr>
    </w:tbl>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IV.</w:t>
      </w:r>
      <w:r w:rsidRPr="00C11659">
        <w:rPr>
          <w:rFonts w:ascii="Arial" w:eastAsia="Times New Roman" w:hAnsi="Arial" w:cs="Arial"/>
          <w:color w:val="333333"/>
          <w:sz w:val="21"/>
          <w:szCs w:val="21"/>
          <w:lang w:eastAsia="ru-RU"/>
        </w:rPr>
        <w:t> </w:t>
      </w:r>
      <w:r w:rsidRPr="00C11659">
        <w:rPr>
          <w:rFonts w:ascii="Arial" w:eastAsia="Times New Roman" w:hAnsi="Arial" w:cs="Arial"/>
          <w:b/>
          <w:b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95"/>
        <w:gridCol w:w="2984"/>
        <w:gridCol w:w="1081"/>
        <w:gridCol w:w="1057"/>
        <w:gridCol w:w="1057"/>
        <w:gridCol w:w="1181"/>
      </w:tblGrid>
      <w:tr w:rsidR="00C11659" w:rsidRPr="00C11659" w:rsidTr="00C11659">
        <w:tc>
          <w:tcPr>
            <w:tcW w:w="2070" w:type="dxa"/>
            <w:vMerge w:val="restart"/>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Источники и объемы финансирования Программы</w:t>
            </w:r>
          </w:p>
        </w:tc>
        <w:tc>
          <w:tcPr>
            <w:tcW w:w="3300" w:type="dxa"/>
            <w:vMerge w:val="restart"/>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Источники финансирования</w:t>
            </w:r>
          </w:p>
        </w:tc>
        <w:tc>
          <w:tcPr>
            <w:tcW w:w="4650" w:type="dxa"/>
            <w:gridSpan w:val="4"/>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Общий объем средств, направляемый на реализацию мероприятий муниципальной программы, тыс. рублей</w:t>
            </w:r>
          </w:p>
        </w:tc>
      </w:tr>
      <w:tr w:rsidR="00C11659" w:rsidRPr="00C11659" w:rsidTr="00C11659">
        <w:tc>
          <w:tcPr>
            <w:tcW w:w="0" w:type="auto"/>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Всего</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2018 год</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2019 год</w:t>
            </w:r>
          </w:p>
        </w:tc>
        <w:tc>
          <w:tcPr>
            <w:tcW w:w="124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2020  год</w:t>
            </w:r>
          </w:p>
        </w:tc>
      </w:tr>
      <w:tr w:rsidR="00C11659" w:rsidRPr="00C11659" w:rsidTr="00C11659">
        <w:tc>
          <w:tcPr>
            <w:tcW w:w="0" w:type="auto"/>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330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Содержание дорог (за счет средств бюджета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3150,0</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1050,0</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1050,0</w:t>
            </w:r>
          </w:p>
        </w:tc>
        <w:tc>
          <w:tcPr>
            <w:tcW w:w="124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1050,0</w:t>
            </w:r>
          </w:p>
        </w:tc>
      </w:tr>
      <w:tr w:rsidR="00C11659" w:rsidRPr="00C11659" w:rsidTr="00C11659">
        <w:tc>
          <w:tcPr>
            <w:tcW w:w="0" w:type="auto"/>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330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Ремонт дорог (за счет межбюджетных трансфертов)</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12 348,3</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3 368,8</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4 402,2</w:t>
            </w:r>
          </w:p>
        </w:tc>
        <w:tc>
          <w:tcPr>
            <w:tcW w:w="124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4 577,3</w:t>
            </w:r>
          </w:p>
        </w:tc>
      </w:tr>
      <w:tr w:rsidR="00C11659" w:rsidRPr="00C11659" w:rsidTr="00C11659">
        <w:tc>
          <w:tcPr>
            <w:tcW w:w="0" w:type="auto"/>
            <w:vMerge/>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p>
        </w:tc>
        <w:tc>
          <w:tcPr>
            <w:tcW w:w="330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Ремонт дорог (за счет средств бюджета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4,0</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4,0</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w:t>
            </w:r>
          </w:p>
        </w:tc>
        <w:tc>
          <w:tcPr>
            <w:tcW w:w="124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w:t>
            </w:r>
          </w:p>
        </w:tc>
      </w:tr>
      <w:tr w:rsidR="00C11659" w:rsidRPr="00C11659" w:rsidTr="00C11659">
        <w:tc>
          <w:tcPr>
            <w:tcW w:w="2070" w:type="dxa"/>
            <w:shd w:val="clear" w:color="auto" w:fill="FFFFFF"/>
            <w:vAlign w:val="center"/>
            <w:hideMark/>
          </w:tcPr>
          <w:p w:rsidR="00C11659" w:rsidRPr="00C11659" w:rsidRDefault="00C11659" w:rsidP="00C11659">
            <w:pPr>
              <w:spacing w:after="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lastRenderedPageBreak/>
              <w:t> </w:t>
            </w:r>
          </w:p>
        </w:tc>
        <w:tc>
          <w:tcPr>
            <w:tcW w:w="330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Всего:</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15 502,3</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4 422,8</w:t>
            </w:r>
          </w:p>
        </w:tc>
        <w:tc>
          <w:tcPr>
            <w:tcW w:w="1140"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5 452,2</w:t>
            </w:r>
          </w:p>
        </w:tc>
        <w:tc>
          <w:tcPr>
            <w:tcW w:w="1245" w:type="dxa"/>
            <w:shd w:val="clear" w:color="auto" w:fill="FFFFFF"/>
            <w:vAlign w:val="center"/>
            <w:hideMark/>
          </w:tcPr>
          <w:p w:rsidR="00C11659" w:rsidRPr="00C11659" w:rsidRDefault="00C11659" w:rsidP="00C11659">
            <w:pPr>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5 627,3</w:t>
            </w:r>
          </w:p>
        </w:tc>
      </w:tr>
    </w:tbl>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 xml:space="preserve">V.                Ожидаемые результаты реализации </w:t>
      </w:r>
      <w:proofErr w:type="spellStart"/>
      <w:r w:rsidRPr="00C11659">
        <w:rPr>
          <w:rFonts w:ascii="Arial" w:eastAsia="Times New Roman" w:hAnsi="Arial" w:cs="Arial"/>
          <w:b/>
          <w:bCs/>
          <w:color w:val="333333"/>
          <w:sz w:val="21"/>
          <w:szCs w:val="21"/>
          <w:lang w:eastAsia="ru-RU"/>
        </w:rPr>
        <w:t>Программы</w:t>
      </w:r>
      <w:r w:rsidRPr="00C11659">
        <w:rPr>
          <w:rFonts w:ascii="Arial" w:eastAsia="Times New Roman" w:hAnsi="Arial" w:cs="Arial"/>
          <w:color w:val="333333"/>
          <w:sz w:val="21"/>
          <w:szCs w:val="21"/>
          <w:lang w:eastAsia="ru-RU"/>
        </w:rPr>
        <w:t>Основной</w:t>
      </w:r>
      <w:proofErr w:type="spellEnd"/>
      <w:r w:rsidRPr="00C11659">
        <w:rPr>
          <w:rFonts w:ascii="Arial" w:eastAsia="Times New Roman" w:hAnsi="Arial" w:cs="Arial"/>
          <w:color w:val="333333"/>
          <w:sz w:val="21"/>
          <w:szCs w:val="21"/>
          <w:lang w:eastAsia="ru-RU"/>
        </w:rPr>
        <w:t xml:space="preserve"> ожидаемый результат реализации Программы – создание благоприятных условий проживания населения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w:t>
      </w:r>
      <w:proofErr w:type="spellStart"/>
      <w:r w:rsidRPr="00C11659">
        <w:rPr>
          <w:rFonts w:ascii="Arial" w:eastAsia="Times New Roman" w:hAnsi="Arial" w:cs="Arial"/>
          <w:color w:val="333333"/>
          <w:sz w:val="21"/>
          <w:szCs w:val="21"/>
          <w:lang w:eastAsia="ru-RU"/>
        </w:rPr>
        <w:t>ДТП.Реализация</w:t>
      </w:r>
      <w:proofErr w:type="spellEnd"/>
      <w:r w:rsidRPr="00C11659">
        <w:rPr>
          <w:rFonts w:ascii="Arial" w:eastAsia="Times New Roman" w:hAnsi="Arial" w:cs="Arial"/>
          <w:color w:val="333333"/>
          <w:sz w:val="21"/>
          <w:szCs w:val="21"/>
          <w:lang w:eastAsia="ru-RU"/>
        </w:rPr>
        <w:t xml:space="preserve"> мероприятий Программы позволит произвести ремонт автомобильных дорог общего пользования в границах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b/>
          <w:bCs/>
          <w:color w:val="333333"/>
          <w:sz w:val="21"/>
          <w:szCs w:val="21"/>
          <w:lang w:eastAsia="ru-RU"/>
        </w:rPr>
        <w:t>VI. Организация контроля за исполнением Программы</w:t>
      </w:r>
    </w:p>
    <w:p w:rsidR="00C11659" w:rsidRPr="00C11659" w:rsidRDefault="00C11659" w:rsidP="00C11659">
      <w:pPr>
        <w:shd w:val="clear" w:color="auto" w:fill="FFFFFF"/>
        <w:spacing w:after="150" w:line="240" w:lineRule="auto"/>
        <w:rPr>
          <w:rFonts w:ascii="Arial" w:eastAsia="Times New Roman" w:hAnsi="Arial" w:cs="Arial"/>
          <w:color w:val="333333"/>
          <w:sz w:val="21"/>
          <w:szCs w:val="21"/>
          <w:lang w:eastAsia="ru-RU"/>
        </w:rPr>
      </w:pPr>
      <w:r w:rsidRPr="00C11659">
        <w:rPr>
          <w:rFonts w:ascii="Arial" w:eastAsia="Times New Roman" w:hAnsi="Arial" w:cs="Arial"/>
          <w:color w:val="333333"/>
          <w:sz w:val="21"/>
          <w:szCs w:val="21"/>
          <w:lang w:eastAsia="ru-RU"/>
        </w:rPr>
        <w:t xml:space="preserve">Контроль за ходом выполнения Программы осуществляется Главой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w:t>
      </w:r>
      <w:proofErr w:type="spellStart"/>
      <w:proofErr w:type="gramStart"/>
      <w:r w:rsidRPr="00C11659">
        <w:rPr>
          <w:rFonts w:ascii="Arial" w:eastAsia="Times New Roman" w:hAnsi="Arial" w:cs="Arial"/>
          <w:color w:val="333333"/>
          <w:sz w:val="21"/>
          <w:szCs w:val="21"/>
          <w:lang w:eastAsia="ru-RU"/>
        </w:rPr>
        <w:t>исполнителей.Муниципальным</w:t>
      </w:r>
      <w:proofErr w:type="spellEnd"/>
      <w:proofErr w:type="gramEnd"/>
      <w:r w:rsidRPr="00C11659">
        <w:rPr>
          <w:rFonts w:ascii="Arial" w:eastAsia="Times New Roman" w:hAnsi="Arial" w:cs="Arial"/>
          <w:color w:val="333333"/>
          <w:sz w:val="21"/>
          <w:szCs w:val="21"/>
          <w:lang w:eastAsia="ru-RU"/>
        </w:rPr>
        <w:t xml:space="preserve"> заказчиком Программы является Администрация </w:t>
      </w:r>
      <w:proofErr w:type="spellStart"/>
      <w:r w:rsidRPr="00C11659">
        <w:rPr>
          <w:rFonts w:ascii="Arial" w:eastAsia="Times New Roman" w:hAnsi="Arial" w:cs="Arial"/>
          <w:color w:val="333333"/>
          <w:sz w:val="21"/>
          <w:szCs w:val="21"/>
          <w:lang w:eastAsia="ru-RU"/>
        </w:rPr>
        <w:t>Новопушкинского</w:t>
      </w:r>
      <w:proofErr w:type="spellEnd"/>
      <w:r w:rsidRPr="00C11659">
        <w:rPr>
          <w:rFonts w:ascii="Arial" w:eastAsia="Times New Roman" w:hAnsi="Arial" w:cs="Arial"/>
          <w:color w:val="333333"/>
          <w:sz w:val="21"/>
          <w:szCs w:val="21"/>
          <w:lang w:eastAsia="ru-RU"/>
        </w:rPr>
        <w:t xml:space="preserve"> муниципального образования.</w:t>
      </w:r>
    </w:p>
    <w:p w:rsidR="004E013B" w:rsidRDefault="004E013B">
      <w:bookmarkStart w:id="0" w:name="_GoBack"/>
      <w:bookmarkEnd w:id="0"/>
    </w:p>
    <w:sectPr w:rsidR="004E0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470B6"/>
    <w:multiLevelType w:val="multilevel"/>
    <w:tmpl w:val="7EDE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59"/>
    <w:rsid w:val="004E013B"/>
    <w:rsid w:val="00C11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49244-6082-4ADB-89B9-867112DC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1751</Words>
  <Characters>9987</Characters>
  <Application>Microsoft Office Word</Application>
  <DocSecurity>0</DocSecurity>
  <Lines>83</Lines>
  <Paragraphs>23</Paragraphs>
  <ScaleCrop>false</ScaleCrop>
  <Company>SPecialiST RePack</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2024-02-28T04:33:00Z</dcterms:created>
  <dcterms:modified xsi:type="dcterms:W3CDTF">2024-02-28T04:33:00Z</dcterms:modified>
</cp:coreProperties>
</file>