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0C" w:rsidRPr="0075480C" w:rsidRDefault="0075480C" w:rsidP="00754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ЭНГЕЛЬССКИЙ МУНИЦИПАЛЬНЫЙ </w:t>
      </w:r>
      <w:proofErr w:type="gram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РАЙОН  САРАТОВСКОЙ</w:t>
      </w:r>
      <w:proofErr w:type="gramEnd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ОБЛАСТИ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НОВОПУШКИНСКОЕ МУНИЦИПАЛЬНОЕ ОБРАЗОВАНИЕ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НОВОПУШКИНСКОГО МУНИЦИПАЛЬНОГО ОБРАЗОВАНИЯ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 О С Т А Н О В Л Е Н И Е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14.03.2017 года                                                                                                      </w:t>
      </w:r>
      <w:proofErr w:type="gramStart"/>
      <w:r w:rsidRPr="007548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  55</w:t>
      </w:r>
      <w:proofErr w:type="gramEnd"/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Пробуждение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Административный регламент предоставления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муниципальной услуги «Выдача разрешения на производство вскрышных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 на территории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образования»,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утвержденный постановлением администрации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Новопушкинского</w:t>
      </w:r>
      <w:proofErr w:type="spellEnd"/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 образования № 169 от 09.12.2014 года</w:t>
      </w:r>
    </w:p>
    <w:p w:rsidR="0075480C" w:rsidRPr="0075480C" w:rsidRDefault="0075480C" w:rsidP="00754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Энгельсского</w:t>
      </w:r>
      <w:proofErr w:type="spellEnd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Саратовской области, администрация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     Внести изменение в Приложение № 3 к административному регламенту предоставления муниципальной услуги «Выдача разрешения на производство вскрышных работ на территории </w:t>
      </w:r>
      <w:proofErr w:type="spellStart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образования», согласно приложению.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 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Энгельсского</w:t>
      </w:r>
      <w:proofErr w:type="spellEnd"/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сети Интернет (www.engels-city.ru/2009-10-27-11-44-32).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        Контроль за исполнением настоящего постановления возложить на руководителя аппарата администрации А.Д. Никулина.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Новопушкинского</w:t>
      </w:r>
      <w:proofErr w:type="spellEnd"/>
    </w:p>
    <w:p w:rsidR="0075480C" w:rsidRPr="0075480C" w:rsidRDefault="0075480C" w:rsidP="007548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Бубнова</w:t>
      </w:r>
      <w:proofErr w:type="spellEnd"/>
    </w:p>
    <w:p w:rsidR="0075480C" w:rsidRPr="0075480C" w:rsidRDefault="0075480C" w:rsidP="0075480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14.03.2017г. № 55</w:t>
      </w:r>
    </w:p>
    <w:p w:rsidR="0075480C" w:rsidRPr="0075480C" w:rsidRDefault="0075480C" w:rsidP="0075480C">
      <w:pPr>
        <w:shd w:val="clear" w:color="auto" w:fill="FFFFFF"/>
        <w:spacing w:after="0" w:line="240" w:lineRule="auto"/>
        <w:ind w:left="453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 к административному регламенту предоставления муниципальной услуги «</w:t>
      </w:r>
      <w:r w:rsidRPr="0075480C">
        <w:rPr>
          <w:rFonts w:ascii="Arial" w:eastAsia="Times New Roman" w:hAnsi="Arial" w:cs="Arial"/>
          <w:color w:val="333333"/>
          <w:lang w:eastAsia="ru-RU"/>
        </w:rPr>
        <w:t xml:space="preserve">Выдача разрешения на производство вскрышных работ на территории </w:t>
      </w:r>
      <w:proofErr w:type="spellStart"/>
      <w:r w:rsidRPr="0075480C">
        <w:rPr>
          <w:rFonts w:ascii="Arial" w:eastAsia="Times New Roman" w:hAnsi="Arial" w:cs="Arial"/>
          <w:color w:val="333333"/>
          <w:lang w:eastAsia="ru-RU"/>
        </w:rPr>
        <w:t>Новопушкинского</w:t>
      </w:r>
      <w:proofErr w:type="spellEnd"/>
      <w:r w:rsidRPr="0075480C">
        <w:rPr>
          <w:rFonts w:ascii="Arial" w:eastAsia="Times New Roman" w:hAnsi="Arial" w:cs="Arial"/>
          <w:color w:val="333333"/>
          <w:lang w:eastAsia="ru-RU"/>
        </w:rPr>
        <w:t xml:space="preserve"> МО</w:t>
      </w:r>
      <w:r w:rsidRPr="007548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организаций, с которыми должно быть согласовано разрешение</w:t>
      </w:r>
    </w:p>
    <w:p w:rsidR="0075480C" w:rsidRPr="0075480C" w:rsidRDefault="0075480C" w:rsidP="0075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вскрышные работы.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946"/>
        <w:gridCol w:w="1800"/>
        <w:gridCol w:w="1723"/>
      </w:tblGrid>
      <w:tr w:rsidR="0075480C" w:rsidRPr="0075480C" w:rsidTr="0075480C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80C" w:rsidRPr="0075480C" w:rsidRDefault="0075480C" w:rsidP="00754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  <w:p w:rsidR="0075480C" w:rsidRPr="0075480C" w:rsidRDefault="0075480C" w:rsidP="00754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80C" w:rsidRPr="0075480C" w:rsidRDefault="0075480C" w:rsidP="00754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80C" w:rsidRPr="0075480C" w:rsidRDefault="0075480C" w:rsidP="00754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Подпись руководителя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480C" w:rsidRPr="0075480C" w:rsidRDefault="0075480C" w:rsidP="007548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№№ телефонов</w:t>
            </w:r>
          </w:p>
        </w:tc>
      </w:tr>
      <w:tr w:rsidR="0075480C" w:rsidRPr="0075480C" w:rsidTr="0075480C">
        <w:trPr>
          <w:trHeight w:val="7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(РУС,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ул. Волоха, 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rPr>
          <w:trHeight w:val="82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(ТЦТЭТ, г. Энгельс, ул. Волоха, 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rPr>
          <w:trHeight w:val="82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ОАО «Ростелеком» (ЛТЦ)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(г. Саратов, ул. Киселева, д.40)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rPr>
          <w:trHeight w:val="82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ТЦТЭТ г. Саратов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(г. Саратов,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-д Международный, д. 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(8452) 34-04-06</w:t>
            </w:r>
          </w:p>
        </w:tc>
      </w:tr>
      <w:tr w:rsidR="0075480C" w:rsidRPr="0075480C" w:rsidTr="0075480C">
        <w:trPr>
          <w:trHeight w:val="82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ОАО «Ростелеком»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МЦТЭТ г. Энгельс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(г. Энгельс, ул. Волоха, 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(8453) 55-69-55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89518880980</w:t>
            </w: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МУП «Покровск-тепло»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квартал ЭДСК)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Филиал ОАО «Газпром Газораспределение Саратовская область» в г. Энгельсе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Энгельс ул. Смоленская 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Газовая организация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Покровсктрансгаз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ул.Нестерова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ГИБДД г. Энгельса и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(г. Энгельс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ул.Весенняя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, 12)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Комитет по охране культурного наследия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(г. Саратов, ул. Мичурина, 86)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МУП «Энгельс – Водоканал» 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(г. Энгельс, ул. Телеграфная, д.18)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80C" w:rsidRPr="0075480C" w:rsidTr="0075480C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Связьтранснефть</w:t>
            </w:r>
            <w:proofErr w:type="spellEnd"/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Средневолжское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ПТУС</w:t>
            </w:r>
          </w:p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район, с. Новая Терновка, узел связи Терновка)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80C" w:rsidRPr="0075480C" w:rsidRDefault="0075480C" w:rsidP="007548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480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(8453) 77-71-88</w:t>
            </w:r>
          </w:p>
        </w:tc>
      </w:tr>
    </w:tbl>
    <w:p w:rsidR="0075480C" w:rsidRPr="0075480C" w:rsidRDefault="0075480C" w:rsidP="0075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5480C" w:rsidRPr="0075480C" w:rsidRDefault="0075480C" w:rsidP="007548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                   О.Г. </w:t>
      </w:r>
      <w:proofErr w:type="spellStart"/>
      <w:r w:rsidRPr="007548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939"/>
    <w:multiLevelType w:val="multilevel"/>
    <w:tmpl w:val="047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0734"/>
    <w:multiLevelType w:val="multilevel"/>
    <w:tmpl w:val="F71CA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45E9E"/>
    <w:multiLevelType w:val="multilevel"/>
    <w:tmpl w:val="3CCA6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80CB5"/>
    <w:multiLevelType w:val="multilevel"/>
    <w:tmpl w:val="77DE1E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74BE5"/>
    <w:multiLevelType w:val="multilevel"/>
    <w:tmpl w:val="9EFA53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93B08"/>
    <w:multiLevelType w:val="multilevel"/>
    <w:tmpl w:val="BC8CE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93D54"/>
    <w:multiLevelType w:val="multilevel"/>
    <w:tmpl w:val="1A00F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3E42"/>
    <w:multiLevelType w:val="multilevel"/>
    <w:tmpl w:val="4C884B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D5C36"/>
    <w:multiLevelType w:val="multilevel"/>
    <w:tmpl w:val="9FD07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65DC4"/>
    <w:multiLevelType w:val="multilevel"/>
    <w:tmpl w:val="0846AA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103F6"/>
    <w:multiLevelType w:val="multilevel"/>
    <w:tmpl w:val="5AE8F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C"/>
    <w:rsid w:val="0075480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15CB5-91A7-4063-A389-233C68CF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2024-02-26T07:35:00Z</dcterms:created>
  <dcterms:modified xsi:type="dcterms:W3CDTF">2024-02-26T07:35:00Z</dcterms:modified>
</cp:coreProperties>
</file>