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03 октября 2011 года                                                               № 72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начале отопительного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периода 2011-2012гг.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постановления Правительства Российской Федерации от 23 мая 2006 года № 307 «О порядке предоставления коммунальных услуг гражданам» и сложившегося прогноза погоды,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Установить срок начала отопительного периода 2011-2012 годов в учреждениях социальной сферы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5 октября 2011 года.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Рекомендовать руководителям теплоснабжающих предприятий всех форм собственности, обеспечить подачу тепла в учреждения социальной сферы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5 октября 2011 года по их заявкам, и при достижении среднесуточной температуры наружного воздуха ниже +8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333333"/>
          <w:sz w:val="21"/>
          <w:szCs w:val="21"/>
        </w:rPr>
        <w:t>С в течение пяти суток подряд в жилых домах.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постановление подлежит официальному обнародованию.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возложить на заместителя главы администрации А.Д. Никулина.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BC45B4" w:rsidRDefault="00BC45B4" w:rsidP="00BC45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                                      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4"/>
    <w:rsid w:val="00194B9C"/>
    <w:rsid w:val="00B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369F-46F7-47BA-9220-6B81DDC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2024-02-22T07:22:00Z</dcterms:created>
  <dcterms:modified xsi:type="dcterms:W3CDTF">2024-02-22T07:23:00Z</dcterms:modified>
</cp:coreProperties>
</file>