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4B" w:rsidRPr="006C1B4B" w:rsidRDefault="006C1B4B" w:rsidP="006C1B4B">
      <w:pPr>
        <w:shd w:val="clear" w:color="auto" w:fill="FFFFFF"/>
        <w:spacing w:line="336" w:lineRule="atLeast"/>
        <w:outlineLvl w:val="0"/>
        <w:rPr>
          <w:rFonts w:ascii="inherit" w:eastAsia="Times New Roman" w:hAnsi="inherit" w:cs="Arial"/>
          <w:b/>
          <w:bCs/>
          <w:color w:val="333333"/>
          <w:kern w:val="36"/>
          <w:sz w:val="36"/>
          <w:szCs w:val="36"/>
          <w:lang w:eastAsia="ru-RU"/>
        </w:rPr>
      </w:pPr>
      <w:r w:rsidRPr="006C1B4B">
        <w:rPr>
          <w:rFonts w:ascii="inherit" w:eastAsia="Times New Roman" w:hAnsi="inherit" w:cs="Arial"/>
          <w:b/>
          <w:bCs/>
          <w:color w:val="333333"/>
          <w:kern w:val="36"/>
          <w:sz w:val="36"/>
          <w:szCs w:val="36"/>
          <w:lang w:eastAsia="ru-RU"/>
        </w:rPr>
        <w:t>Проект постановления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ЭНГЕЛЬССКИЙ МУНИЦИПАЛЬНЫЙ РАЙОН САРАТОВСКОЙ ОБЛАСТИ</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НОВОПУШКИНСКОЕ МУНИЦИПАЛЬНОЕ ОБРАЗОВАНИЕ</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АДМИНИСТРАЦИЯ НОВОПУШКИНСКОГО МУНИЦИПАЛЬНОГО ОБРАЗОВАНИЯ</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П О С Т А Н О В Л Е Н И 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от 2020 №</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 Пробуждение</w:t>
      </w:r>
    </w:p>
    <w:p w:rsidR="006C1B4B" w:rsidRPr="006C1B4B" w:rsidRDefault="006C1B4B" w:rsidP="006C1B4B">
      <w:pPr>
        <w:shd w:val="clear" w:color="auto" w:fill="FFFFFF"/>
        <w:spacing w:before="150" w:after="150" w:line="312" w:lineRule="atLeast"/>
        <w:outlineLvl w:val="1"/>
        <w:rPr>
          <w:rFonts w:ascii="inherit" w:eastAsia="Times New Roman" w:hAnsi="inherit" w:cs="Arial"/>
          <w:b/>
          <w:bCs/>
          <w:color w:val="333333"/>
          <w:sz w:val="32"/>
          <w:szCs w:val="32"/>
          <w:lang w:eastAsia="ru-RU"/>
        </w:rPr>
      </w:pPr>
      <w:r w:rsidRPr="006C1B4B">
        <w:rPr>
          <w:rFonts w:ascii="inherit" w:eastAsia="Times New Roman" w:hAnsi="inherit" w:cs="Arial"/>
          <w:b/>
          <w:bCs/>
          <w:color w:val="333333"/>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Земельным кодексом Российской Федерации, Федеральным законом от 24.07.2002 N 101-ФЗ "Об обороте земель сельскохозяйственного назначения", Федеральным законом от 6 октября 2003 г. № 131-ФЗ «Об общих принципах организации местного самоуправления в Российской Федерации», Уставом Новопушкинского муниципального образования Энгельсского муниципального района Саратовской области, администрация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ПОСТАНОВЛЯЕТ: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 согласно приложению.</w:t>
      </w:r>
    </w:p>
    <w:p w:rsidR="006C1B4B" w:rsidRPr="006C1B4B" w:rsidRDefault="006C1B4B" w:rsidP="006C1B4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Настоящее постановление вступает в силу с момента официального опубликования (обнародования).</w:t>
      </w:r>
    </w:p>
    <w:p w:rsidR="006C1B4B" w:rsidRPr="006C1B4B" w:rsidRDefault="006C1B4B" w:rsidP="006C1B4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Настоящее постановление подлежит размещению на официальном сайте Энгельсского муниципального района в сети Интернет (</w:t>
      </w:r>
      <w:hyperlink r:id="rId6" w:history="1">
        <w:r w:rsidRPr="006C1B4B">
          <w:rPr>
            <w:rFonts w:ascii="Arial" w:eastAsia="Times New Roman" w:hAnsi="Arial" w:cs="Arial"/>
            <w:color w:val="0088CC"/>
            <w:sz w:val="21"/>
            <w:szCs w:val="21"/>
            <w:u w:val="single"/>
            <w:lang w:eastAsia="ru-RU"/>
          </w:rPr>
          <w:t>www.engels-city.ru/2009-10-27-11-44-32).</w:t>
        </w:r>
      </w:hyperlink>
    </w:p>
    <w:p w:rsidR="006C1B4B" w:rsidRPr="006C1B4B" w:rsidRDefault="006C1B4B" w:rsidP="006C1B4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Глава Новопушкинского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муниципального образования                                                                                  О.Г. Бубнова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Приложение к Постановлению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администрации Новопушкинского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от года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Административный регламент</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предоставления администрацией муниципальной услуги</w:t>
      </w:r>
    </w:p>
    <w:p w:rsidR="006C1B4B" w:rsidRPr="006C1B4B" w:rsidRDefault="006C1B4B" w:rsidP="006C1B4B">
      <w:pPr>
        <w:shd w:val="clear" w:color="auto" w:fill="FFFFFF"/>
        <w:spacing w:after="150" w:line="240" w:lineRule="auto"/>
        <w:jc w:val="center"/>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«Предоставление земельного участка, находящегося в муниципальной собственности, без проведения торгов»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Общие положения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1.1.</w:t>
      </w:r>
      <w:r w:rsidRPr="006C1B4B">
        <w:rPr>
          <w:rFonts w:ascii="Arial" w:eastAsia="Times New Roman" w:hAnsi="Arial" w:cs="Arial"/>
          <w:color w:val="333333"/>
          <w:sz w:val="21"/>
          <w:szCs w:val="21"/>
          <w:lang w:eastAsia="ru-RU"/>
        </w:rPr>
        <w:t>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Новопушкинского муниципального образования при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Новопушкинского муниципального образования в процессе проведения административных процедур, связанных с предоставлением без проведения торгов в собственность (за плату и бесплатно), аренду, постоянное (бессрочное) пользование, безвозмездное пользование земельного участка, государственный кадастровый учет которого (в том числе в связи с уточнением границ) осуществлен находящегося в собственности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1.2.</w:t>
      </w:r>
      <w:r w:rsidRPr="006C1B4B">
        <w:rPr>
          <w:rFonts w:ascii="Arial" w:eastAsia="Times New Roman" w:hAnsi="Arial" w:cs="Arial"/>
          <w:color w:val="333333"/>
          <w:sz w:val="21"/>
          <w:szCs w:val="21"/>
          <w:lang w:eastAsia="ru-RU"/>
        </w:rPr>
        <w:t> Получателем муниципальной услуги является физическое или юридическое лицо.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Получатель муниципальной услуги может участвовать в правоотношениях, связанных с получением муниципальной услуги, лично и (или) через законного или уполномоченного представителя путем направления запроса о предоставлении муниципальной услуги (далее также – заявление).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Личное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пунктом 3 статьи 2 Федерального закона от 27.07.2010 года № 210-ФЗ «Об организации предоставления государственных и муниципальных услуг» заявителем о получении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также – заявитель).</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1.3.</w:t>
      </w:r>
      <w:r w:rsidRPr="006C1B4B">
        <w:rPr>
          <w:rFonts w:ascii="Arial" w:eastAsia="Times New Roman" w:hAnsi="Arial" w:cs="Arial"/>
          <w:color w:val="333333"/>
          <w:sz w:val="21"/>
          <w:szCs w:val="21"/>
          <w:lang w:eastAsia="ru-RU"/>
        </w:rPr>
        <w:t> Положения настоящего административного регламента не распространяются на правоотношения, связанные с осуществлением процедуры предоставления земельного участка без проведения торгов в случаях, предусмотренных пунктом 7 статьи 39.14 Земельного кодекса Российской Федерации.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1.4. </w:t>
      </w:r>
      <w:r w:rsidRPr="006C1B4B">
        <w:rPr>
          <w:rFonts w:ascii="Arial" w:eastAsia="Times New Roman" w:hAnsi="Arial" w:cs="Arial"/>
          <w:color w:val="333333"/>
          <w:sz w:val="21"/>
          <w:szCs w:val="21"/>
          <w:lang w:eastAsia="ru-RU"/>
        </w:rPr>
        <w:t>Заявление может быть подано заявителем: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личного обращения непосредственно в администрацию Новопушкинского муниципального образования, либо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почтового отправления;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путем заполнения формы запроса, размещенной на официальном сайте администрации Новопушкинского муниципального образования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sidRPr="006C1B4B">
          <w:rPr>
            <w:rFonts w:ascii="Arial" w:eastAsia="Times New Roman" w:hAnsi="Arial" w:cs="Arial"/>
            <w:color w:val="0088CC"/>
            <w:sz w:val="21"/>
            <w:szCs w:val="21"/>
            <w:u w:val="single"/>
            <w:lang w:eastAsia="ru-RU"/>
          </w:rPr>
          <w:t>http://www.gosuslugi.ru/</w:t>
        </w:r>
      </w:hyperlink>
      <w:r w:rsidRPr="006C1B4B">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8" w:history="1">
        <w:r w:rsidRPr="006C1B4B">
          <w:rPr>
            <w:rFonts w:ascii="Arial" w:eastAsia="Times New Roman" w:hAnsi="Arial" w:cs="Arial"/>
            <w:color w:val="0088CC"/>
            <w:sz w:val="21"/>
            <w:szCs w:val="21"/>
            <w:u w:val="single"/>
            <w:lang w:eastAsia="ru-RU"/>
          </w:rPr>
          <w:t>http://64.gosuslugi.ru/pgu/</w:t>
        </w:r>
      </w:hyperlink>
      <w:r w:rsidRPr="006C1B4B">
        <w:rPr>
          <w:rFonts w:ascii="Arial" w:eastAsia="Times New Roman" w:hAnsi="Arial" w:cs="Arial"/>
          <w:color w:val="333333"/>
          <w:sz w:val="21"/>
          <w:szCs w:val="21"/>
          <w:lang w:eastAsia="ru-RU"/>
        </w:rPr>
        <w:t>) (далее – региональный портал);*</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путем направления электронного документа на официальную электронную почту администрации Новопушкинского муниципального образования: </w:t>
      </w:r>
      <w:hyperlink r:id="rId9" w:history="1">
        <w:r w:rsidRPr="006C1B4B">
          <w:rPr>
            <w:rFonts w:ascii="Arial" w:eastAsia="Times New Roman" w:hAnsi="Arial" w:cs="Arial"/>
            <w:color w:val="0088CC"/>
            <w:sz w:val="21"/>
            <w:szCs w:val="21"/>
            <w:u w:val="single"/>
            <w:lang w:eastAsia="ru-RU"/>
          </w:rPr>
          <w:t>novopushkinskoe.mo@yandex.ru</w:t>
        </w:r>
      </w:hyperlink>
      <w:r w:rsidRPr="006C1B4B">
        <w:rPr>
          <w:rFonts w:ascii="Arial" w:eastAsia="Times New Roman" w:hAnsi="Arial" w:cs="Arial"/>
          <w:color w:val="333333"/>
          <w:sz w:val="21"/>
          <w:szCs w:val="21"/>
          <w:lang w:eastAsia="ru-RU"/>
        </w:rPr>
        <w:t> (далее - посредством электронной почты).</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1.5.</w:t>
      </w:r>
      <w:r w:rsidRPr="006C1B4B">
        <w:rPr>
          <w:rFonts w:ascii="Arial" w:eastAsia="Times New Roman" w:hAnsi="Arial" w:cs="Arial"/>
          <w:color w:val="333333"/>
          <w:sz w:val="21"/>
          <w:szCs w:val="21"/>
          <w:lang w:eastAsia="ru-RU"/>
        </w:rPr>
        <w:t>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p>
    <w:p w:rsidR="006C1B4B" w:rsidRPr="006C1B4B" w:rsidRDefault="006C1B4B" w:rsidP="006C1B4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Стандарт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2.1. Наименование муниципальной услуги</w:t>
      </w:r>
      <w:r w:rsidRPr="006C1B4B">
        <w:rPr>
          <w:rFonts w:ascii="Arial" w:eastAsia="Times New Roman" w:hAnsi="Arial" w:cs="Arial"/>
          <w:color w:val="333333"/>
          <w:sz w:val="21"/>
          <w:szCs w:val="21"/>
          <w:lang w:eastAsia="ru-RU"/>
        </w:rPr>
        <w:t> – предоставление земельного участка, находящегося в муниципальной собственности, без проведения торгов.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Муниципальная услуга предоставляется администрацией Новопушкинского муниципального образования (далее - администрация).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Заявление подается на имя Главы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Прием заявлений, поданных заявителем одним из способов, предусмотренных пунктом</w:t>
      </w:r>
      <w:r w:rsidRPr="006C1B4B">
        <w:rPr>
          <w:rFonts w:ascii="Arial" w:eastAsia="Times New Roman" w:hAnsi="Arial" w:cs="Arial"/>
          <w:b/>
          <w:bCs/>
          <w:color w:val="333333"/>
          <w:sz w:val="21"/>
          <w:szCs w:val="21"/>
          <w:lang w:eastAsia="ru-RU"/>
        </w:rPr>
        <w:t> 1.4</w:t>
      </w:r>
      <w:r w:rsidRPr="006C1B4B">
        <w:rPr>
          <w:rFonts w:ascii="Arial" w:eastAsia="Times New Roman" w:hAnsi="Arial" w:cs="Arial"/>
          <w:color w:val="333333"/>
          <w:sz w:val="21"/>
          <w:szCs w:val="21"/>
          <w:lang w:eastAsia="ru-RU"/>
        </w:rPr>
        <w:t> настоящего административного регламента, осуществляется главным специалистом общего отдела администрации.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Решение о предоставлении земельного участка без проведения торгов в собственность бесплатно (постоянное (бессрочное) пользование) от имени администрации Новопушкинского муниципального образования принимает Глава Новопушкинского муниципального образования в форме муниципального правового акта - постановления администрации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Решение об отказе в предоставлении земельного участка без проведения торгов от имени администрации Новопушкинского муниципального образования принимает Глава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Уведомление о получении (возврате, оставлении без рассмотрения) заявления от имени администрации подписывает Глава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Договор купли-продажи (аренды, безвозмездного пользования) земельного участка подписывает Глава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целях получения документов, предусмотренных пунктом </w:t>
      </w:r>
      <w:r w:rsidRPr="006C1B4B">
        <w:rPr>
          <w:rFonts w:ascii="Arial" w:eastAsia="Times New Roman" w:hAnsi="Arial" w:cs="Arial"/>
          <w:b/>
          <w:bCs/>
          <w:color w:val="333333"/>
          <w:sz w:val="21"/>
          <w:szCs w:val="21"/>
          <w:lang w:eastAsia="ru-RU"/>
        </w:rPr>
        <w:t>2.6.6</w:t>
      </w:r>
      <w:r w:rsidRPr="006C1B4B">
        <w:rPr>
          <w:rFonts w:ascii="Arial" w:eastAsia="Times New Roman" w:hAnsi="Arial" w:cs="Arial"/>
          <w:color w:val="333333"/>
          <w:sz w:val="21"/>
          <w:szCs w:val="21"/>
          <w:lang w:eastAsia="ru-RU"/>
        </w:rPr>
        <w:t>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sidRPr="006C1B4B">
          <w:rPr>
            <w:rFonts w:ascii="Arial" w:eastAsia="Times New Roman" w:hAnsi="Arial" w:cs="Arial"/>
            <w:color w:val="0088CC"/>
            <w:sz w:val="21"/>
            <w:szCs w:val="21"/>
            <w:u w:val="single"/>
            <w:lang w:eastAsia="ru-RU"/>
          </w:rPr>
          <w:t>части 1 статьи 9</w:t>
        </w:r>
      </w:hyperlink>
      <w:r w:rsidRPr="006C1B4B">
        <w:rPr>
          <w:rFonts w:ascii="Arial" w:eastAsia="Times New Roman" w:hAnsi="Arial" w:cs="Arial"/>
          <w:color w:val="333333"/>
          <w:sz w:val="21"/>
          <w:szCs w:val="21"/>
          <w:lang w:eastAsia="ru-RU"/>
        </w:rPr>
        <w:t> Федерального закона от 27 июля 2010 года № 210-ФЗ «Об организации предоставления государственных и муниципальных услуг».</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должностные лица, уполномоченные распоряжением администрации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2.3. Результат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Конечным результатом предоставления муниципальной услуги является одно из следующих действий: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xml:space="preserve">-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w:t>
      </w:r>
      <w:r w:rsidRPr="006C1B4B">
        <w:rPr>
          <w:rFonts w:ascii="Arial" w:eastAsia="Times New Roman" w:hAnsi="Arial" w:cs="Arial"/>
          <w:color w:val="333333"/>
          <w:sz w:val="21"/>
          <w:szCs w:val="21"/>
          <w:lang w:eastAsia="ru-RU"/>
        </w:rPr>
        <w:lastRenderedPageBreak/>
        <w:t>результат предоставления муниципальной услуги через ГАУСО «МФЦ») уведомления о возврате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об отказе в предоставлении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муниципального правового акта о предоставления земельного участка в собственность бесплатно или в постоянное (бессрочное) пользование;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выдача (направление) непосредственно заявителю либо направление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проекта договора купли-продажи (аренды, безвозмездного пользования) земельного участка для его подписания.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2.4.</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Срок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пунктом 3 статьи 39.17 Земельного кодекса РФ возврат заявления заявителю при наличии оснований, предусмотренных пунктом </w:t>
      </w:r>
      <w:r w:rsidRPr="006C1B4B">
        <w:rPr>
          <w:rFonts w:ascii="Arial" w:eastAsia="Times New Roman" w:hAnsi="Arial" w:cs="Arial"/>
          <w:b/>
          <w:bCs/>
          <w:color w:val="333333"/>
          <w:sz w:val="21"/>
          <w:szCs w:val="21"/>
          <w:lang w:eastAsia="ru-RU"/>
        </w:rPr>
        <w:t>2.8</w:t>
      </w:r>
      <w:r w:rsidRPr="006C1B4B">
        <w:rPr>
          <w:rFonts w:ascii="Arial" w:eastAsia="Times New Roman" w:hAnsi="Arial" w:cs="Arial"/>
          <w:color w:val="333333"/>
          <w:sz w:val="21"/>
          <w:szCs w:val="21"/>
          <w:lang w:eastAsia="ru-RU"/>
        </w:rPr>
        <w:t> настоящего административного регламента, осуществляется в течение 10 дней со дня его поступления в администрацию.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пунктом 5 статьи 39.17 Земельного кодекса РФ принятие и направление заявителю решения об отказе в предоставлении земельного участка, решения о предоставлении земельного участка в собственность бесплатно (постоянное (бессрочное) пользование), подготовка и направление заявителю проекта договора купли-продажи (аренды, безвозмездного пользования) земельного участка осуществляется в срок не более чем 30 дней со дня поступления заявления в управление по работе с населением и делопроизводству.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2.5. Правовые основания для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Энгельсского муниципального района engels-city.ru, в федеральном реестре и на Едином портале.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11" w:history="1">
        <w:r w:rsidRPr="006C1B4B">
          <w:rPr>
            <w:rFonts w:ascii="Arial" w:eastAsia="Times New Roman" w:hAnsi="Arial" w:cs="Arial"/>
            <w:color w:val="0088CC"/>
            <w:sz w:val="21"/>
            <w:szCs w:val="21"/>
            <w:u w:val="single"/>
            <w:lang w:eastAsia="ru-RU"/>
          </w:rPr>
          <w:t>https://www.engels-city.ru/muuslnovpmo/61653-pravovye-osnovaniya-dlya-predostavleniya-munitsipalnoj-gosudarstvennoj-uslugi.»</w:t>
        </w:r>
      </w:hyperlink>
      <w:r w:rsidRPr="006C1B4B">
        <w:rPr>
          <w:rFonts w:ascii="Arial" w:eastAsia="Times New Roman" w:hAnsi="Arial" w:cs="Arial"/>
          <w:color w:val="333333"/>
          <w:sz w:val="21"/>
          <w:szCs w:val="21"/>
          <w:lang w:eastAsia="ru-RU"/>
        </w:rPr>
        <w:t>.</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2.6.</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Перечень документов, необходимых для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2.6.1.</w:t>
      </w:r>
      <w:r w:rsidRPr="006C1B4B">
        <w:rPr>
          <w:rFonts w:ascii="Arial" w:eastAsia="Times New Roman" w:hAnsi="Arial" w:cs="Arial"/>
          <w:color w:val="333333"/>
          <w:sz w:val="21"/>
          <w:szCs w:val="21"/>
          <w:lang w:eastAsia="ru-RU"/>
        </w:rPr>
        <w:t> Для предоставления муниципальной услуги в соответствии с пунктом 2 статьи 39.14, пунктом 2 статьи 39.17 Земельного кодекса РФ необходимы следующие документы:</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а)</w:t>
      </w:r>
      <w:r w:rsidRPr="006C1B4B">
        <w:rPr>
          <w:rFonts w:ascii="Arial" w:eastAsia="Times New Roman" w:hAnsi="Arial" w:cs="Arial"/>
          <w:color w:val="333333"/>
          <w:sz w:val="21"/>
          <w:szCs w:val="21"/>
          <w:lang w:eastAsia="ru-RU"/>
        </w:rPr>
        <w:t> заявление: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содержащее сведения, предусмотренные </w:t>
      </w:r>
      <w:r w:rsidRPr="006C1B4B">
        <w:rPr>
          <w:rFonts w:ascii="Arial" w:eastAsia="Times New Roman" w:hAnsi="Arial" w:cs="Arial"/>
          <w:b/>
          <w:bCs/>
          <w:color w:val="333333"/>
          <w:sz w:val="21"/>
          <w:szCs w:val="21"/>
          <w:lang w:eastAsia="ru-RU"/>
        </w:rPr>
        <w:t>приложением 1</w:t>
      </w:r>
      <w:r w:rsidRPr="006C1B4B">
        <w:rPr>
          <w:rFonts w:ascii="Arial" w:eastAsia="Times New Roman" w:hAnsi="Arial" w:cs="Arial"/>
          <w:color w:val="333333"/>
          <w:sz w:val="21"/>
          <w:szCs w:val="21"/>
          <w:lang w:eastAsia="ru-RU"/>
        </w:rPr>
        <w:t> к настоящему административному регламенту;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 соответствующее требованиям к порядку, способам направления и формату заявлений, определенных приказом Минэкономразвития РФ № 7 (для заявления, представленного в форме электронного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б) </w:t>
      </w:r>
      <w:r w:rsidRPr="006C1B4B">
        <w:rPr>
          <w:rFonts w:ascii="Arial" w:eastAsia="Times New Roman" w:hAnsi="Arial" w:cs="Arial"/>
          <w:color w:val="333333"/>
          <w:sz w:val="21"/>
          <w:szCs w:val="21"/>
          <w:lang w:eastAsia="ru-RU"/>
        </w:rPr>
        <w:t>документы, подтверждающие право получателя муниципальной услуги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РФ № 1;</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в)</w:t>
      </w:r>
      <w:r w:rsidRPr="006C1B4B">
        <w:rPr>
          <w:rFonts w:ascii="Arial" w:eastAsia="Times New Roman" w:hAnsi="Arial" w:cs="Arial"/>
          <w:color w:val="333333"/>
          <w:sz w:val="21"/>
          <w:szCs w:val="21"/>
          <w:lang w:eastAsia="ru-RU"/>
        </w:rPr>
        <w:t> документ, удостоверяющий полномочия представителя получателя муниципальной услуги, если с заявлением обращается представитель получателя муниципальной услуги (в виде электронного образа к заявлению, представленному в форме электронного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г) </w:t>
      </w:r>
      <w:r w:rsidRPr="006C1B4B">
        <w:rPr>
          <w:rFonts w:ascii="Arial" w:eastAsia="Times New Roman" w:hAnsi="Arial" w:cs="Arial"/>
          <w:color w:val="333333"/>
          <w:sz w:val="21"/>
          <w:szCs w:val="21"/>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получателем муниципальной услуги является иностранное юридическое лицо);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д) </w:t>
      </w:r>
      <w:r w:rsidRPr="006C1B4B">
        <w:rPr>
          <w:rFonts w:ascii="Arial" w:eastAsia="Times New Roman" w:hAnsi="Arial" w:cs="Arial"/>
          <w:color w:val="333333"/>
          <w:sz w:val="21"/>
          <w:szCs w:val="21"/>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е)</w:t>
      </w:r>
      <w:r w:rsidRPr="006C1B4B">
        <w:rPr>
          <w:rFonts w:ascii="Arial" w:eastAsia="Times New Roman" w:hAnsi="Arial" w:cs="Arial"/>
          <w:color w:val="333333"/>
          <w:sz w:val="21"/>
          <w:szCs w:val="21"/>
          <w:lang w:eastAsia="ru-RU"/>
        </w:rPr>
        <w:t> копия документа, удостоверяющего личность получателя муниципальной услуги и его представителя, если заявление представляется представителем получателя муниципальной услуги (в виде электронного образа к заявлению, представленному в форме электронного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ж)</w:t>
      </w:r>
      <w:r w:rsidRPr="006C1B4B">
        <w:rPr>
          <w:rFonts w:ascii="Arial" w:eastAsia="Times New Roman" w:hAnsi="Arial" w:cs="Arial"/>
          <w:color w:val="333333"/>
          <w:sz w:val="21"/>
          <w:szCs w:val="21"/>
          <w:lang w:eastAsia="ru-RU"/>
        </w:rPr>
        <w:t> сведения об отсутствии в отношении испрашиваемого земельного участка выявленных в рамках государственного земельного надзора и не устраненных получателем муниципальной услуги нарушениях законодательства Российской Федерации при его использовании (в случае если подано заявление о предоставлении земельного участка из земель сельскохозяйственного назначения в соответствии с </w:t>
      </w:r>
      <w:hyperlink r:id="rId12" w:anchor="sub_39329" w:history="1">
        <w:r w:rsidRPr="006C1B4B">
          <w:rPr>
            <w:rFonts w:ascii="Arial" w:eastAsia="Times New Roman" w:hAnsi="Arial" w:cs="Arial"/>
            <w:color w:val="0088CC"/>
            <w:sz w:val="21"/>
            <w:szCs w:val="21"/>
            <w:u w:val="single"/>
            <w:lang w:eastAsia="ru-RU"/>
          </w:rPr>
          <w:t>подпунктом 9 пункта 2 статьи 39.3</w:t>
        </w:r>
      </w:hyperlink>
      <w:r w:rsidRPr="006C1B4B">
        <w:rPr>
          <w:rFonts w:ascii="Arial" w:eastAsia="Times New Roman" w:hAnsi="Arial" w:cs="Arial"/>
          <w:color w:val="333333"/>
          <w:sz w:val="21"/>
          <w:szCs w:val="21"/>
          <w:lang w:eastAsia="ru-RU"/>
        </w:rPr>
        <w:t> или </w:t>
      </w:r>
      <w:hyperlink r:id="rId13" w:anchor="sub_396231" w:history="1">
        <w:r w:rsidRPr="006C1B4B">
          <w:rPr>
            <w:rFonts w:ascii="Arial" w:eastAsia="Times New Roman" w:hAnsi="Arial" w:cs="Arial"/>
            <w:color w:val="0088CC"/>
            <w:sz w:val="21"/>
            <w:szCs w:val="21"/>
            <w:u w:val="single"/>
            <w:lang w:eastAsia="ru-RU"/>
          </w:rPr>
          <w:t>подпунктом 31 пункта 2 статьи 39.6</w:t>
        </w:r>
      </w:hyperlink>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Предоставление документов, предусмотренных подпунктами </w:t>
      </w:r>
      <w:r w:rsidRPr="006C1B4B">
        <w:rPr>
          <w:rFonts w:ascii="Arial" w:eastAsia="Times New Roman" w:hAnsi="Arial" w:cs="Arial"/>
          <w:b/>
          <w:bCs/>
          <w:color w:val="333333"/>
          <w:sz w:val="21"/>
          <w:szCs w:val="21"/>
          <w:lang w:eastAsia="ru-RU"/>
        </w:rPr>
        <w:t>«б»-«е»</w:t>
      </w:r>
      <w:r w:rsidRPr="006C1B4B">
        <w:rPr>
          <w:rFonts w:ascii="Arial" w:eastAsia="Times New Roman" w:hAnsi="Arial" w:cs="Arial"/>
          <w:color w:val="333333"/>
          <w:sz w:val="21"/>
          <w:szCs w:val="21"/>
          <w:lang w:eastAsia="ru-RU"/>
        </w:rPr>
        <w:t>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2.6.2.</w:t>
      </w:r>
      <w:r w:rsidRPr="006C1B4B">
        <w:rPr>
          <w:rFonts w:ascii="Arial" w:eastAsia="Times New Roman" w:hAnsi="Arial" w:cs="Arial"/>
          <w:color w:val="333333"/>
          <w:sz w:val="21"/>
          <w:szCs w:val="21"/>
          <w:lang w:eastAsia="ru-RU"/>
        </w:rPr>
        <w:t> 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2.6.3.     </w:t>
      </w:r>
      <w:r w:rsidRPr="006C1B4B">
        <w:rPr>
          <w:rFonts w:ascii="Arial" w:eastAsia="Times New Roman" w:hAnsi="Arial" w:cs="Arial"/>
          <w:color w:val="333333"/>
          <w:sz w:val="21"/>
          <w:szCs w:val="21"/>
          <w:lang w:eastAsia="ru-RU"/>
        </w:rPr>
        <w:t>Документы, предусмотренные подпунктами </w:t>
      </w:r>
      <w:r w:rsidRPr="006C1B4B">
        <w:rPr>
          <w:rFonts w:ascii="Arial" w:eastAsia="Times New Roman" w:hAnsi="Arial" w:cs="Arial"/>
          <w:b/>
          <w:bCs/>
          <w:color w:val="333333"/>
          <w:sz w:val="21"/>
          <w:szCs w:val="21"/>
          <w:lang w:eastAsia="ru-RU"/>
        </w:rPr>
        <w:t>«а»,</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«в»-«е» </w:t>
      </w:r>
      <w:r w:rsidRPr="006C1B4B">
        <w:rPr>
          <w:rFonts w:ascii="Arial" w:eastAsia="Times New Roman" w:hAnsi="Arial" w:cs="Arial"/>
          <w:color w:val="333333"/>
          <w:sz w:val="21"/>
          <w:szCs w:val="21"/>
          <w:lang w:eastAsia="ru-RU"/>
        </w:rPr>
        <w:t>пункта </w:t>
      </w:r>
      <w:r w:rsidRPr="006C1B4B">
        <w:rPr>
          <w:rFonts w:ascii="Arial" w:eastAsia="Times New Roman" w:hAnsi="Arial" w:cs="Arial"/>
          <w:b/>
          <w:bCs/>
          <w:color w:val="333333"/>
          <w:sz w:val="21"/>
          <w:szCs w:val="21"/>
          <w:lang w:eastAsia="ru-RU"/>
        </w:rPr>
        <w:t>2.6.1</w:t>
      </w:r>
      <w:r w:rsidRPr="006C1B4B">
        <w:rPr>
          <w:rFonts w:ascii="Arial" w:eastAsia="Times New Roman" w:hAnsi="Arial" w:cs="Arial"/>
          <w:color w:val="333333"/>
          <w:sz w:val="21"/>
          <w:szCs w:val="21"/>
          <w:lang w:eastAsia="ru-RU"/>
        </w:rPr>
        <w:t> настоящего административного регламента, представляются заявителем самостоятельно.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2.6.4.</w:t>
      </w:r>
      <w:r w:rsidRPr="006C1B4B">
        <w:rPr>
          <w:rFonts w:ascii="Arial" w:eastAsia="Times New Roman" w:hAnsi="Arial" w:cs="Arial"/>
          <w:color w:val="333333"/>
          <w:sz w:val="21"/>
          <w:szCs w:val="21"/>
          <w:lang w:eastAsia="ru-RU"/>
        </w:rPr>
        <w:t> Документы, предусмотренные подпунктом </w:t>
      </w:r>
      <w:r w:rsidRPr="006C1B4B">
        <w:rPr>
          <w:rFonts w:ascii="Arial" w:eastAsia="Times New Roman" w:hAnsi="Arial" w:cs="Arial"/>
          <w:b/>
          <w:bCs/>
          <w:color w:val="333333"/>
          <w:sz w:val="21"/>
          <w:szCs w:val="21"/>
          <w:lang w:eastAsia="ru-RU"/>
        </w:rPr>
        <w:t>«б» </w:t>
      </w:r>
      <w:r w:rsidRPr="006C1B4B">
        <w:rPr>
          <w:rFonts w:ascii="Arial" w:eastAsia="Times New Roman" w:hAnsi="Arial" w:cs="Arial"/>
          <w:color w:val="333333"/>
          <w:sz w:val="21"/>
          <w:szCs w:val="21"/>
          <w:lang w:eastAsia="ru-RU"/>
        </w:rPr>
        <w:t>пункта</w:t>
      </w:r>
      <w:r w:rsidRPr="006C1B4B">
        <w:rPr>
          <w:rFonts w:ascii="Arial" w:eastAsia="Times New Roman" w:hAnsi="Arial" w:cs="Arial"/>
          <w:b/>
          <w:bCs/>
          <w:color w:val="333333"/>
          <w:sz w:val="21"/>
          <w:szCs w:val="21"/>
          <w:lang w:eastAsia="ru-RU"/>
        </w:rPr>
        <w:t> 2.6.1 </w:t>
      </w:r>
      <w:r w:rsidRPr="006C1B4B">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случаях, предусмотренных подпунктом 6 пункта 2 статьи 39.3, подпунктом 2 статьи 39.5, подпунктом 9 пункта 2 статьи 39.6, подпунктом 10 пункта 2 статьи 39.6, подпунктом 4 пункта 2 статьи 39.10 Земельного кодекса РФ, сообщение заявителя, содержащее перечень всех зданий, сооружений, расположенных на испрашиваемом земельном участке, их кадастровые (условные, инвентарные) номера и адреса (местоположение), предоставляется заявителем с указанием сведений, предусмотренных формой такого сообщения (</w:t>
      </w:r>
      <w:r w:rsidRPr="006C1B4B">
        <w:rPr>
          <w:rFonts w:ascii="Arial" w:eastAsia="Times New Roman" w:hAnsi="Arial" w:cs="Arial"/>
          <w:b/>
          <w:bCs/>
          <w:color w:val="333333"/>
          <w:sz w:val="21"/>
          <w:szCs w:val="21"/>
          <w:lang w:eastAsia="ru-RU"/>
        </w:rPr>
        <w:t>приложение 2</w:t>
      </w:r>
      <w:r w:rsidRPr="006C1B4B">
        <w:rPr>
          <w:rFonts w:ascii="Arial" w:eastAsia="Times New Roman" w:hAnsi="Arial" w:cs="Arial"/>
          <w:color w:val="333333"/>
          <w:sz w:val="21"/>
          <w:szCs w:val="21"/>
          <w:lang w:eastAsia="ru-RU"/>
        </w:rPr>
        <w:t> к настоящему административному регламенту).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2.6.5.</w:t>
      </w:r>
      <w:r w:rsidRPr="006C1B4B">
        <w:rPr>
          <w:rFonts w:ascii="Arial" w:eastAsia="Times New Roman" w:hAnsi="Arial" w:cs="Arial"/>
          <w:color w:val="333333"/>
          <w:sz w:val="21"/>
          <w:szCs w:val="21"/>
          <w:lang w:eastAsia="ru-RU"/>
        </w:rPr>
        <w:t> Заявитель вправе не предоставлять документы, предусмотренные пунктами </w:t>
      </w:r>
      <w:r w:rsidRPr="006C1B4B">
        <w:rPr>
          <w:rFonts w:ascii="Arial" w:eastAsia="Times New Roman" w:hAnsi="Arial" w:cs="Arial"/>
          <w:b/>
          <w:bCs/>
          <w:color w:val="333333"/>
          <w:sz w:val="21"/>
          <w:szCs w:val="21"/>
          <w:lang w:eastAsia="ru-RU"/>
        </w:rPr>
        <w:t>«б»-«ж»</w:t>
      </w:r>
      <w:r w:rsidRPr="006C1B4B">
        <w:rPr>
          <w:rFonts w:ascii="Arial" w:eastAsia="Times New Roman" w:hAnsi="Arial" w:cs="Arial"/>
          <w:color w:val="333333"/>
          <w:sz w:val="21"/>
          <w:szCs w:val="21"/>
          <w:lang w:eastAsia="ru-RU"/>
        </w:rPr>
        <w:t> пункта</w:t>
      </w:r>
      <w:r w:rsidRPr="006C1B4B">
        <w:rPr>
          <w:rFonts w:ascii="Arial" w:eastAsia="Times New Roman" w:hAnsi="Arial" w:cs="Arial"/>
          <w:b/>
          <w:bCs/>
          <w:color w:val="333333"/>
          <w:sz w:val="21"/>
          <w:szCs w:val="21"/>
          <w:lang w:eastAsia="ru-RU"/>
        </w:rPr>
        <w:t> 2.6.1</w:t>
      </w:r>
      <w:r w:rsidRPr="006C1B4B">
        <w:rPr>
          <w:rFonts w:ascii="Arial" w:eastAsia="Times New Roman" w:hAnsi="Arial" w:cs="Arial"/>
          <w:color w:val="333333"/>
          <w:sz w:val="21"/>
          <w:szCs w:val="21"/>
          <w:lang w:eastAsia="ru-RU"/>
        </w:rPr>
        <w:t xml:space="preserve">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w:t>
      </w:r>
      <w:r w:rsidRPr="006C1B4B">
        <w:rPr>
          <w:rFonts w:ascii="Arial" w:eastAsia="Times New Roman" w:hAnsi="Arial" w:cs="Arial"/>
          <w:color w:val="333333"/>
          <w:sz w:val="21"/>
          <w:szCs w:val="21"/>
          <w:lang w:eastAsia="ru-RU"/>
        </w:rPr>
        <w:lastRenderedPageBreak/>
        <w:t>предоставлении муниципальной услуги, за исключением случаев, предусмотренных подпунктами «а»-«г» пункта 4 части 1 статьи 7 Федерального закона от 27.07.2010 года № 210-ФЗ «Об организации предоставления государственных и муниципальных услуг».</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2.6.6.</w:t>
      </w:r>
      <w:r w:rsidRPr="006C1B4B">
        <w:rPr>
          <w:rFonts w:ascii="Arial" w:eastAsia="Times New Roman" w:hAnsi="Arial" w:cs="Arial"/>
          <w:color w:val="333333"/>
          <w:sz w:val="21"/>
          <w:szCs w:val="21"/>
          <w:lang w:eastAsia="ru-RU"/>
        </w:rPr>
        <w:t> Документы (сведения), предусмотренные подпунктами </w:t>
      </w:r>
      <w:r w:rsidRPr="006C1B4B">
        <w:rPr>
          <w:rFonts w:ascii="Arial" w:eastAsia="Times New Roman" w:hAnsi="Arial" w:cs="Arial"/>
          <w:b/>
          <w:bCs/>
          <w:color w:val="333333"/>
          <w:sz w:val="21"/>
          <w:szCs w:val="21"/>
          <w:lang w:eastAsia="ru-RU"/>
        </w:rPr>
        <w:t>«б», «ж» </w:t>
      </w:r>
      <w:r w:rsidRPr="006C1B4B">
        <w:rPr>
          <w:rFonts w:ascii="Arial" w:eastAsia="Times New Roman" w:hAnsi="Arial" w:cs="Arial"/>
          <w:color w:val="333333"/>
          <w:sz w:val="21"/>
          <w:szCs w:val="21"/>
          <w:lang w:eastAsia="ru-RU"/>
        </w:rPr>
        <w:t>пункта</w:t>
      </w:r>
      <w:r w:rsidRPr="006C1B4B">
        <w:rPr>
          <w:rFonts w:ascii="Arial" w:eastAsia="Times New Roman" w:hAnsi="Arial" w:cs="Arial"/>
          <w:b/>
          <w:bCs/>
          <w:color w:val="333333"/>
          <w:sz w:val="21"/>
          <w:szCs w:val="21"/>
          <w:lang w:eastAsia="ru-RU"/>
        </w:rPr>
        <w:t> 2.6.1 </w:t>
      </w:r>
      <w:r w:rsidRPr="006C1B4B">
        <w:rPr>
          <w:rFonts w:ascii="Arial" w:eastAsia="Times New Roman" w:hAnsi="Arial" w:cs="Arial"/>
          <w:color w:val="333333"/>
          <w:sz w:val="21"/>
          <w:szCs w:val="21"/>
          <w:lang w:eastAsia="ru-RU"/>
        </w:rPr>
        <w:t>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(сведения)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2.6.7.</w:t>
      </w:r>
      <w:r w:rsidRPr="006C1B4B">
        <w:rPr>
          <w:rFonts w:ascii="Arial" w:eastAsia="Times New Roman" w:hAnsi="Arial" w:cs="Arial"/>
          <w:color w:val="333333"/>
          <w:sz w:val="21"/>
          <w:szCs w:val="21"/>
          <w:lang w:eastAsia="ru-RU"/>
        </w:rPr>
        <w:t> В соответствии с пунктом 3 статьи 39.14 Земельного кодекса РФ заявитель вправе представить документы, предусмотренные пунктом</w:t>
      </w:r>
      <w:r w:rsidRPr="006C1B4B">
        <w:rPr>
          <w:rFonts w:ascii="Arial" w:eastAsia="Times New Roman" w:hAnsi="Arial" w:cs="Arial"/>
          <w:b/>
          <w:bCs/>
          <w:color w:val="333333"/>
          <w:sz w:val="21"/>
          <w:szCs w:val="21"/>
          <w:lang w:eastAsia="ru-RU"/>
        </w:rPr>
        <w:t> 2.6.6 </w:t>
      </w:r>
      <w:r w:rsidRPr="006C1B4B">
        <w:rPr>
          <w:rFonts w:ascii="Arial" w:eastAsia="Times New Roman" w:hAnsi="Arial" w:cs="Arial"/>
          <w:color w:val="333333"/>
          <w:sz w:val="21"/>
          <w:szCs w:val="21"/>
          <w:lang w:eastAsia="ru-RU"/>
        </w:rPr>
        <w:t>настоящего административного регламента, самостоятельно.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2.6.8. </w:t>
      </w:r>
      <w:r w:rsidRPr="006C1B4B">
        <w:rPr>
          <w:rFonts w:ascii="Arial" w:eastAsia="Times New Roman" w:hAnsi="Arial" w:cs="Arial"/>
          <w:color w:val="333333"/>
          <w:sz w:val="21"/>
          <w:szCs w:val="21"/>
          <w:lang w:eastAsia="ru-RU"/>
        </w:rPr>
        <w:t>Документы, предусмотренные подпунктом </w:t>
      </w:r>
      <w:r w:rsidRPr="006C1B4B">
        <w:rPr>
          <w:rFonts w:ascii="Arial" w:eastAsia="Times New Roman" w:hAnsi="Arial" w:cs="Arial"/>
          <w:b/>
          <w:bCs/>
          <w:color w:val="333333"/>
          <w:sz w:val="21"/>
          <w:szCs w:val="21"/>
          <w:lang w:eastAsia="ru-RU"/>
        </w:rPr>
        <w:t>«е» </w:t>
      </w:r>
      <w:r w:rsidRPr="006C1B4B">
        <w:rPr>
          <w:rFonts w:ascii="Arial" w:eastAsia="Times New Roman" w:hAnsi="Arial" w:cs="Arial"/>
          <w:color w:val="333333"/>
          <w:sz w:val="21"/>
          <w:szCs w:val="21"/>
          <w:lang w:eastAsia="ru-RU"/>
        </w:rPr>
        <w:t>пункта </w:t>
      </w:r>
      <w:r w:rsidRPr="006C1B4B">
        <w:rPr>
          <w:rFonts w:ascii="Arial" w:eastAsia="Times New Roman" w:hAnsi="Arial" w:cs="Arial"/>
          <w:b/>
          <w:bCs/>
          <w:color w:val="333333"/>
          <w:sz w:val="21"/>
          <w:szCs w:val="21"/>
          <w:lang w:eastAsia="ru-RU"/>
        </w:rPr>
        <w:t>2.6.1</w:t>
      </w:r>
      <w:r w:rsidRPr="006C1B4B">
        <w:rPr>
          <w:rFonts w:ascii="Arial" w:eastAsia="Times New Roman" w:hAnsi="Arial" w:cs="Arial"/>
          <w:color w:val="333333"/>
          <w:sz w:val="21"/>
          <w:szCs w:val="21"/>
          <w:lang w:eastAsia="ru-RU"/>
        </w:rPr>
        <w:t>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2.6.9.</w:t>
      </w:r>
      <w:r w:rsidRPr="006C1B4B">
        <w:rPr>
          <w:rFonts w:ascii="Arial" w:eastAsia="Times New Roman" w:hAnsi="Arial" w:cs="Arial"/>
          <w:color w:val="333333"/>
          <w:sz w:val="21"/>
          <w:szCs w:val="21"/>
          <w:lang w:eastAsia="ru-RU"/>
        </w:rPr>
        <w:t>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 и приказом Минэкономразвития РФ № 7.*</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2.7. Основания для оставления заявления без рассмотрения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Основанием для оставления заявления без рассмотрения является его представление с нарушением порядка и способа подачи, утвержденных приказом Минэкономразвития РФ № 7.</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2.8. Перечень оснований для возврата заявления заявителю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пунктом 3 статьи 39.17 Земельного кодекса РФ заявление подлежит возврату заявителю по следующим основаниям: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несоответствие содержания заявления сведениям, предусмотренным </w:t>
      </w:r>
      <w:r w:rsidRPr="006C1B4B">
        <w:rPr>
          <w:rFonts w:ascii="Arial" w:eastAsia="Times New Roman" w:hAnsi="Arial" w:cs="Arial"/>
          <w:b/>
          <w:bCs/>
          <w:color w:val="333333"/>
          <w:sz w:val="21"/>
          <w:szCs w:val="21"/>
          <w:lang w:eastAsia="ru-RU"/>
        </w:rPr>
        <w:t>Приложением 1</w:t>
      </w:r>
      <w:r w:rsidRPr="006C1B4B">
        <w:rPr>
          <w:rFonts w:ascii="Arial" w:eastAsia="Times New Roman" w:hAnsi="Arial" w:cs="Arial"/>
          <w:color w:val="333333"/>
          <w:sz w:val="21"/>
          <w:szCs w:val="21"/>
          <w:lang w:eastAsia="ru-RU"/>
        </w:rPr>
        <w:t> к настоящему административному регламенту;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непредставление заявителем документов, предусмотренных пунктом</w:t>
      </w:r>
      <w:r w:rsidRPr="006C1B4B">
        <w:rPr>
          <w:rFonts w:ascii="Arial" w:eastAsia="Times New Roman" w:hAnsi="Arial" w:cs="Arial"/>
          <w:b/>
          <w:bCs/>
          <w:color w:val="333333"/>
          <w:sz w:val="21"/>
          <w:szCs w:val="21"/>
          <w:lang w:eastAsia="ru-RU"/>
        </w:rPr>
        <w:t> 2.6.3, 2.6.4 </w:t>
      </w:r>
      <w:r w:rsidRPr="006C1B4B">
        <w:rPr>
          <w:rFonts w:ascii="Arial" w:eastAsia="Times New Roman" w:hAnsi="Arial" w:cs="Arial"/>
          <w:color w:val="333333"/>
          <w:sz w:val="21"/>
          <w:szCs w:val="21"/>
          <w:lang w:eastAsia="ru-RU"/>
        </w:rPr>
        <w:t>настоящего административного регламента (за исключением случая, предусмотренного пунктом 2.6.5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подача заявления в иной уполномоченный орган.</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2.9. Перечень оснований для отказа в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w:t>
      </w:r>
      <w:r w:rsidRPr="006C1B4B">
        <w:rPr>
          <w:rFonts w:ascii="Arial" w:eastAsia="Times New Roman" w:hAnsi="Arial" w:cs="Arial"/>
          <w:b/>
          <w:bCs/>
          <w:color w:val="333333"/>
          <w:sz w:val="21"/>
          <w:szCs w:val="21"/>
          <w:lang w:eastAsia="ru-RU"/>
        </w:rPr>
        <w:t>статьей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6C1B4B">
        <w:rPr>
          <w:rFonts w:ascii="Arial" w:eastAsia="Times New Roman" w:hAnsi="Arial" w:cs="Arial"/>
          <w:b/>
          <w:bCs/>
          <w:color w:val="333333"/>
          <w:sz w:val="21"/>
          <w:szCs w:val="21"/>
          <w:lang w:eastAsia="ru-RU"/>
        </w:rPr>
        <w:t>подпункт 1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4" w:history="1">
        <w:r w:rsidRPr="006C1B4B">
          <w:rPr>
            <w:rFonts w:ascii="Arial" w:eastAsia="Times New Roman" w:hAnsi="Arial" w:cs="Arial"/>
            <w:color w:val="0088CC"/>
            <w:sz w:val="21"/>
            <w:szCs w:val="21"/>
            <w:u w:val="single"/>
            <w:lang w:eastAsia="ru-RU"/>
          </w:rPr>
          <w:t>подпунктом 10 пункта 2 статьи 39.10</w:t>
        </w:r>
      </w:hyperlink>
      <w:r w:rsidRPr="006C1B4B">
        <w:rPr>
          <w:rFonts w:ascii="Arial" w:eastAsia="Times New Roman" w:hAnsi="Arial" w:cs="Arial"/>
          <w:color w:val="333333"/>
          <w:sz w:val="21"/>
          <w:szCs w:val="21"/>
          <w:lang w:eastAsia="ru-RU"/>
        </w:rPr>
        <w:t> Земельного кодекса РФ) (</w:t>
      </w:r>
      <w:r w:rsidRPr="006C1B4B">
        <w:rPr>
          <w:rFonts w:ascii="Arial" w:eastAsia="Times New Roman" w:hAnsi="Arial" w:cs="Arial"/>
          <w:b/>
          <w:bCs/>
          <w:color w:val="333333"/>
          <w:sz w:val="21"/>
          <w:szCs w:val="21"/>
          <w:lang w:eastAsia="ru-RU"/>
        </w:rPr>
        <w:t>подпункт 2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w:t>
      </w:r>
      <w:r w:rsidRPr="006C1B4B">
        <w:rPr>
          <w:rFonts w:ascii="Arial" w:eastAsia="Times New Roman" w:hAnsi="Arial" w:cs="Arial"/>
          <w:color w:val="333333"/>
          <w:sz w:val="21"/>
          <w:szCs w:val="21"/>
          <w:lang w:eastAsia="ru-RU"/>
        </w:rPr>
        <w:t>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(если земельный участок является земельным участком общего назначения) (</w:t>
      </w:r>
      <w:r w:rsidRPr="006C1B4B">
        <w:rPr>
          <w:rFonts w:ascii="Arial" w:eastAsia="Times New Roman" w:hAnsi="Arial" w:cs="Arial"/>
          <w:b/>
          <w:bCs/>
          <w:color w:val="333333"/>
          <w:sz w:val="21"/>
          <w:szCs w:val="21"/>
          <w:lang w:eastAsia="ru-RU"/>
        </w:rPr>
        <w:t>подпункт 3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r w:rsidRPr="006C1B4B">
        <w:rPr>
          <w:rFonts w:ascii="Arial" w:eastAsia="Times New Roman" w:hAnsi="Arial" w:cs="Arial"/>
          <w:b/>
          <w:bCs/>
          <w:color w:val="333333"/>
          <w:sz w:val="21"/>
          <w:szCs w:val="21"/>
          <w:lang w:eastAsia="ru-RU"/>
        </w:rPr>
        <w:t>подпункт 3.1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r w:rsidRPr="006C1B4B">
        <w:rPr>
          <w:rFonts w:ascii="Arial" w:eastAsia="Times New Roman" w:hAnsi="Arial" w:cs="Arial"/>
          <w:color w:val="333333"/>
          <w:sz w:val="21"/>
          <w:szCs w:val="21"/>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6C1B4B">
        <w:rPr>
          <w:rFonts w:ascii="Arial" w:eastAsia="Times New Roman" w:hAnsi="Arial" w:cs="Arial"/>
          <w:b/>
          <w:bCs/>
          <w:color w:val="333333"/>
          <w:sz w:val="21"/>
          <w:szCs w:val="21"/>
          <w:lang w:eastAsia="ru-RU"/>
        </w:rPr>
        <w:t>подпункт 4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6C1B4B">
        <w:rPr>
          <w:rFonts w:ascii="Arial" w:eastAsia="Times New Roman" w:hAnsi="Arial" w:cs="Arial"/>
          <w:b/>
          <w:bCs/>
          <w:color w:val="333333"/>
          <w:sz w:val="21"/>
          <w:szCs w:val="21"/>
          <w:lang w:eastAsia="ru-RU"/>
        </w:rPr>
        <w:t>подпункт 5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6C1B4B">
        <w:rPr>
          <w:rFonts w:ascii="Arial" w:eastAsia="Times New Roman" w:hAnsi="Arial" w:cs="Arial"/>
          <w:b/>
          <w:bCs/>
          <w:color w:val="333333"/>
          <w:sz w:val="21"/>
          <w:szCs w:val="21"/>
          <w:lang w:eastAsia="ru-RU"/>
        </w:rPr>
        <w:t>подпункт 6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6C1B4B">
        <w:rPr>
          <w:rFonts w:ascii="Arial" w:eastAsia="Times New Roman" w:hAnsi="Arial" w:cs="Arial"/>
          <w:b/>
          <w:bCs/>
          <w:color w:val="333333"/>
          <w:sz w:val="21"/>
          <w:szCs w:val="21"/>
          <w:lang w:eastAsia="ru-RU"/>
        </w:rPr>
        <w:t>подпункт 7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6C1B4B">
        <w:rPr>
          <w:rFonts w:ascii="Arial" w:eastAsia="Times New Roman" w:hAnsi="Arial" w:cs="Arial"/>
          <w:b/>
          <w:bCs/>
          <w:color w:val="333333"/>
          <w:sz w:val="21"/>
          <w:szCs w:val="21"/>
          <w:lang w:eastAsia="ru-RU"/>
        </w:rPr>
        <w:t>подпункт 8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6C1B4B">
        <w:rPr>
          <w:rFonts w:ascii="Arial" w:eastAsia="Times New Roman" w:hAnsi="Arial" w:cs="Arial"/>
          <w:color w:val="333333"/>
          <w:sz w:val="21"/>
          <w:szCs w:val="21"/>
          <w:lang w:eastAsia="ru-RU"/>
        </w:rPr>
        <w:lastRenderedPageBreak/>
        <w:t>предоставлении такого земельного участка обратилось лицо, уполномоченное на строительство указанных объектов) (</w:t>
      </w:r>
      <w:r w:rsidRPr="006C1B4B">
        <w:rPr>
          <w:rFonts w:ascii="Arial" w:eastAsia="Times New Roman" w:hAnsi="Arial" w:cs="Arial"/>
          <w:b/>
          <w:bCs/>
          <w:color w:val="333333"/>
          <w:sz w:val="21"/>
          <w:szCs w:val="21"/>
          <w:lang w:eastAsia="ru-RU"/>
        </w:rPr>
        <w:t>подпункт 9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r w:rsidRPr="006C1B4B">
        <w:rPr>
          <w:rFonts w:ascii="Arial" w:eastAsia="Times New Roman" w:hAnsi="Arial" w:cs="Arial"/>
          <w:b/>
          <w:bCs/>
          <w:color w:val="333333"/>
          <w:sz w:val="21"/>
          <w:szCs w:val="21"/>
          <w:lang w:eastAsia="ru-RU"/>
        </w:rPr>
        <w:t>подпункт 10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является предметом аукциона, извещение о проведении которого размещено в соответствии с </w:t>
      </w:r>
      <w:hyperlink r:id="rId15" w:history="1">
        <w:r w:rsidRPr="006C1B4B">
          <w:rPr>
            <w:rFonts w:ascii="Arial" w:eastAsia="Times New Roman" w:hAnsi="Arial" w:cs="Arial"/>
            <w:color w:val="0088CC"/>
            <w:sz w:val="21"/>
            <w:szCs w:val="21"/>
            <w:u w:val="single"/>
            <w:lang w:eastAsia="ru-RU"/>
          </w:rPr>
          <w:t>пунктом 19 статьи 39.11</w:t>
        </w:r>
      </w:hyperlink>
      <w:r w:rsidRPr="006C1B4B">
        <w:rPr>
          <w:rFonts w:ascii="Arial" w:eastAsia="Times New Roman" w:hAnsi="Arial" w:cs="Arial"/>
          <w:color w:val="333333"/>
          <w:sz w:val="21"/>
          <w:szCs w:val="21"/>
          <w:lang w:eastAsia="ru-RU"/>
        </w:rPr>
        <w:t> Земельного кодекса РФ (</w:t>
      </w:r>
      <w:r w:rsidRPr="006C1B4B">
        <w:rPr>
          <w:rFonts w:ascii="Arial" w:eastAsia="Times New Roman" w:hAnsi="Arial" w:cs="Arial"/>
          <w:b/>
          <w:bCs/>
          <w:color w:val="333333"/>
          <w:sz w:val="21"/>
          <w:szCs w:val="21"/>
          <w:lang w:eastAsia="ru-RU"/>
        </w:rPr>
        <w:t>подпункт 11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в отношении земельного участка, указанного в заявлении, поступило предусмотренное </w:t>
      </w:r>
      <w:hyperlink r:id="rId16" w:history="1">
        <w:r w:rsidRPr="006C1B4B">
          <w:rPr>
            <w:rFonts w:ascii="Arial" w:eastAsia="Times New Roman" w:hAnsi="Arial" w:cs="Arial"/>
            <w:color w:val="0088CC"/>
            <w:sz w:val="21"/>
            <w:szCs w:val="21"/>
            <w:u w:val="single"/>
            <w:lang w:eastAsia="ru-RU"/>
          </w:rPr>
          <w:t>подпунктом 6 пункта 4 статьи 39.11</w:t>
        </w:r>
      </w:hyperlink>
      <w:r w:rsidRPr="006C1B4B">
        <w:rPr>
          <w:rFonts w:ascii="Arial" w:eastAsia="Times New Roman" w:hAnsi="Arial" w:cs="Arial"/>
          <w:color w:val="333333"/>
          <w:sz w:val="21"/>
          <w:szCs w:val="21"/>
          <w:lang w:eastAsia="ru-RU"/>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6C1B4B">
          <w:rPr>
            <w:rFonts w:ascii="Arial" w:eastAsia="Times New Roman" w:hAnsi="Arial" w:cs="Arial"/>
            <w:color w:val="0088CC"/>
            <w:sz w:val="21"/>
            <w:szCs w:val="21"/>
            <w:u w:val="single"/>
            <w:lang w:eastAsia="ru-RU"/>
          </w:rPr>
          <w:t>подпунктом 4 пункта 4 статьи 39.11</w:t>
        </w:r>
      </w:hyperlink>
      <w:r w:rsidRPr="006C1B4B">
        <w:rPr>
          <w:rFonts w:ascii="Arial" w:eastAsia="Times New Roman" w:hAnsi="Arial" w:cs="Arial"/>
          <w:color w:val="333333"/>
          <w:sz w:val="21"/>
          <w:szCs w:val="21"/>
          <w:lang w:eastAsia="ru-RU"/>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18" w:history="1">
        <w:r w:rsidRPr="006C1B4B">
          <w:rPr>
            <w:rFonts w:ascii="Arial" w:eastAsia="Times New Roman" w:hAnsi="Arial" w:cs="Arial"/>
            <w:color w:val="0088CC"/>
            <w:sz w:val="21"/>
            <w:szCs w:val="21"/>
            <w:u w:val="single"/>
            <w:lang w:eastAsia="ru-RU"/>
          </w:rPr>
          <w:t>пунктом 8 статьи 39.11</w:t>
        </w:r>
      </w:hyperlink>
      <w:r w:rsidRPr="006C1B4B">
        <w:rPr>
          <w:rFonts w:ascii="Arial" w:eastAsia="Times New Roman" w:hAnsi="Arial" w:cs="Arial"/>
          <w:color w:val="333333"/>
          <w:sz w:val="21"/>
          <w:szCs w:val="21"/>
          <w:lang w:eastAsia="ru-RU"/>
        </w:rPr>
        <w:t> Земельного кодекса РФ) (</w:t>
      </w:r>
      <w:r w:rsidRPr="006C1B4B">
        <w:rPr>
          <w:rFonts w:ascii="Arial" w:eastAsia="Times New Roman" w:hAnsi="Arial" w:cs="Arial"/>
          <w:b/>
          <w:bCs/>
          <w:color w:val="333333"/>
          <w:sz w:val="21"/>
          <w:szCs w:val="21"/>
          <w:lang w:eastAsia="ru-RU"/>
        </w:rPr>
        <w:t>подпункт 12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в отношении земельного участка, указанного в заявлении, опубликовано и размещено в соответствии с </w:t>
      </w:r>
      <w:hyperlink r:id="rId19" w:history="1">
        <w:r w:rsidRPr="006C1B4B">
          <w:rPr>
            <w:rFonts w:ascii="Arial" w:eastAsia="Times New Roman" w:hAnsi="Arial" w:cs="Arial"/>
            <w:color w:val="0088CC"/>
            <w:sz w:val="21"/>
            <w:szCs w:val="21"/>
            <w:u w:val="single"/>
            <w:lang w:eastAsia="ru-RU"/>
          </w:rPr>
          <w:t>подпунктом 1 пункта 1 статьи 39.18</w:t>
        </w:r>
      </w:hyperlink>
      <w:r w:rsidRPr="006C1B4B">
        <w:rPr>
          <w:rFonts w:ascii="Arial" w:eastAsia="Times New Roman" w:hAnsi="Arial" w:cs="Arial"/>
          <w:color w:val="333333"/>
          <w:sz w:val="21"/>
          <w:szCs w:val="21"/>
          <w:lang w:eastAsia="ru-RU"/>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6C1B4B">
        <w:rPr>
          <w:rFonts w:ascii="Arial" w:eastAsia="Times New Roman" w:hAnsi="Arial" w:cs="Arial"/>
          <w:b/>
          <w:bCs/>
          <w:color w:val="333333"/>
          <w:sz w:val="21"/>
          <w:szCs w:val="21"/>
          <w:lang w:eastAsia="ru-RU"/>
        </w:rPr>
        <w:t>подпункт 13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r w:rsidRPr="006C1B4B">
        <w:rPr>
          <w:rFonts w:ascii="Arial" w:eastAsia="Times New Roman" w:hAnsi="Arial" w:cs="Arial"/>
          <w:b/>
          <w:bCs/>
          <w:color w:val="333333"/>
          <w:sz w:val="21"/>
          <w:szCs w:val="21"/>
          <w:lang w:eastAsia="ru-RU"/>
        </w:rPr>
        <w:t>подпункт 14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6C1B4B">
        <w:rPr>
          <w:rFonts w:ascii="Arial" w:eastAsia="Times New Roman" w:hAnsi="Arial" w:cs="Arial"/>
          <w:b/>
          <w:bCs/>
          <w:color w:val="333333"/>
          <w:sz w:val="21"/>
          <w:szCs w:val="21"/>
          <w:lang w:eastAsia="ru-RU"/>
        </w:rPr>
        <w:t>подпункт 14.1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6C1B4B">
          <w:rPr>
            <w:rFonts w:ascii="Arial" w:eastAsia="Times New Roman" w:hAnsi="Arial" w:cs="Arial"/>
            <w:color w:val="0088CC"/>
            <w:sz w:val="21"/>
            <w:szCs w:val="21"/>
            <w:u w:val="single"/>
            <w:lang w:eastAsia="ru-RU"/>
          </w:rPr>
          <w:t>подпунктом 10 пункта 2 статьи 39.10</w:t>
        </w:r>
      </w:hyperlink>
      <w:r w:rsidRPr="006C1B4B">
        <w:rPr>
          <w:rFonts w:ascii="Arial" w:eastAsia="Times New Roman" w:hAnsi="Arial" w:cs="Arial"/>
          <w:color w:val="333333"/>
          <w:sz w:val="21"/>
          <w:szCs w:val="21"/>
          <w:lang w:eastAsia="ru-RU"/>
        </w:rPr>
        <w:t> Земельного кодекса РФ) (</w:t>
      </w:r>
      <w:r w:rsidRPr="006C1B4B">
        <w:rPr>
          <w:rFonts w:ascii="Arial" w:eastAsia="Times New Roman" w:hAnsi="Arial" w:cs="Arial"/>
          <w:b/>
          <w:bCs/>
          <w:color w:val="333333"/>
          <w:sz w:val="21"/>
          <w:szCs w:val="21"/>
          <w:lang w:eastAsia="ru-RU"/>
        </w:rPr>
        <w:t>подпункт 15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площадь земельного участка, указанного в заявлении о предоставлении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r w:rsidRPr="006C1B4B">
        <w:rPr>
          <w:rFonts w:ascii="Arial" w:eastAsia="Times New Roman" w:hAnsi="Arial" w:cs="Arial"/>
          <w:b/>
          <w:bCs/>
          <w:color w:val="333333"/>
          <w:sz w:val="21"/>
          <w:szCs w:val="21"/>
          <w:lang w:eastAsia="ru-RU"/>
        </w:rPr>
        <w:t>подпункт 16 статьи 39.16 </w:t>
      </w:r>
      <w:r w:rsidRPr="006C1B4B">
        <w:rPr>
          <w:rFonts w:ascii="Arial" w:eastAsia="Times New Roman" w:hAnsi="Arial" w:cs="Arial"/>
          <w:color w:val="333333"/>
          <w:sz w:val="21"/>
          <w:szCs w:val="21"/>
          <w:lang w:eastAsia="ru-RU"/>
        </w:rPr>
        <w:t>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r w:rsidRPr="006C1B4B">
        <w:rPr>
          <w:rFonts w:ascii="Arial" w:eastAsia="Times New Roman" w:hAnsi="Arial" w:cs="Arial"/>
          <w:b/>
          <w:bCs/>
          <w:color w:val="333333"/>
          <w:sz w:val="21"/>
          <w:szCs w:val="21"/>
          <w:lang w:eastAsia="ru-RU"/>
        </w:rPr>
        <w:t>подпункт 17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6C1B4B">
        <w:rPr>
          <w:rFonts w:ascii="Arial" w:eastAsia="Times New Roman" w:hAnsi="Arial" w:cs="Arial"/>
          <w:color w:val="333333"/>
          <w:sz w:val="21"/>
          <w:szCs w:val="21"/>
          <w:lang w:eastAsia="ru-RU"/>
        </w:rPr>
        <w:lastRenderedPageBreak/>
        <w:t>предоставлении земельного участка обратилось лицо, не уполномоченное на строительство этих здания, сооружения (</w:t>
      </w:r>
      <w:r w:rsidRPr="006C1B4B">
        <w:rPr>
          <w:rFonts w:ascii="Arial" w:eastAsia="Times New Roman" w:hAnsi="Arial" w:cs="Arial"/>
          <w:b/>
          <w:bCs/>
          <w:color w:val="333333"/>
          <w:sz w:val="21"/>
          <w:szCs w:val="21"/>
          <w:lang w:eastAsia="ru-RU"/>
        </w:rPr>
        <w:t>подпункт 18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предоставление земельного участка на заявленном виде прав не допускается (</w:t>
      </w:r>
      <w:r w:rsidRPr="006C1B4B">
        <w:rPr>
          <w:rFonts w:ascii="Arial" w:eastAsia="Times New Roman" w:hAnsi="Arial" w:cs="Arial"/>
          <w:b/>
          <w:bCs/>
          <w:color w:val="333333"/>
          <w:sz w:val="21"/>
          <w:szCs w:val="21"/>
          <w:lang w:eastAsia="ru-RU"/>
        </w:rPr>
        <w:t>подпункт 19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в отношении земельного участка, указанного в заявлении, не установлен вид разрешенного использования (</w:t>
      </w:r>
      <w:r w:rsidRPr="006C1B4B">
        <w:rPr>
          <w:rFonts w:ascii="Arial" w:eastAsia="Times New Roman" w:hAnsi="Arial" w:cs="Arial"/>
          <w:b/>
          <w:bCs/>
          <w:color w:val="333333"/>
          <w:sz w:val="21"/>
          <w:szCs w:val="21"/>
          <w:lang w:eastAsia="ru-RU"/>
        </w:rPr>
        <w:t>подпункт 20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не отнесен к определенной категории земель (</w:t>
      </w:r>
      <w:r w:rsidRPr="006C1B4B">
        <w:rPr>
          <w:rFonts w:ascii="Arial" w:eastAsia="Times New Roman" w:hAnsi="Arial" w:cs="Arial"/>
          <w:b/>
          <w:bCs/>
          <w:color w:val="333333"/>
          <w:sz w:val="21"/>
          <w:szCs w:val="21"/>
          <w:lang w:eastAsia="ru-RU"/>
        </w:rPr>
        <w:t>подпункт 21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6C1B4B">
        <w:rPr>
          <w:rFonts w:ascii="Arial" w:eastAsia="Times New Roman" w:hAnsi="Arial" w:cs="Arial"/>
          <w:b/>
          <w:bCs/>
          <w:color w:val="333333"/>
          <w:sz w:val="21"/>
          <w:szCs w:val="21"/>
          <w:lang w:eastAsia="ru-RU"/>
        </w:rPr>
        <w:t>подпункт 22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6C1B4B">
        <w:rPr>
          <w:rFonts w:ascii="Arial" w:eastAsia="Times New Roman" w:hAnsi="Arial" w:cs="Arial"/>
          <w:b/>
          <w:bCs/>
          <w:color w:val="333333"/>
          <w:sz w:val="21"/>
          <w:szCs w:val="21"/>
          <w:lang w:eastAsia="ru-RU"/>
        </w:rPr>
        <w:t>подпункт 23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границы земельного участка, указанного в заявлении об его предоставлении, подлежат уточнению в соответствии с Федеральным законом «О государственной регистрации недвижимости» (подпункт 24 статьи 39.16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w:t>
      </w:r>
      <w:r w:rsidRPr="006C1B4B">
        <w:rPr>
          <w:rFonts w:ascii="Arial" w:eastAsia="Times New Roman" w:hAnsi="Arial" w:cs="Arial"/>
          <w:color w:val="333333"/>
          <w:sz w:val="21"/>
          <w:szCs w:val="21"/>
          <w:lang w:eastAsia="ru-RU"/>
        </w:rPr>
        <w:t> площадь земельного участка, указанного в заявлении об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r w:rsidRPr="006C1B4B">
        <w:rPr>
          <w:rFonts w:ascii="Arial" w:eastAsia="Times New Roman" w:hAnsi="Arial" w:cs="Arial"/>
          <w:b/>
          <w:bCs/>
          <w:color w:val="333333"/>
          <w:sz w:val="21"/>
          <w:szCs w:val="21"/>
          <w:lang w:eastAsia="ru-RU"/>
        </w:rPr>
        <w:t>подпункт 25 статьи 39.16</w:t>
      </w:r>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r w:rsidRPr="006C1B4B">
        <w:rPr>
          <w:rFonts w:ascii="Arial" w:eastAsia="Times New Roman" w:hAnsi="Arial" w:cs="Arial"/>
          <w:b/>
          <w:bCs/>
          <w:color w:val="333333"/>
          <w:sz w:val="21"/>
          <w:szCs w:val="21"/>
          <w:lang w:eastAsia="ru-RU"/>
        </w:rPr>
        <w:t>подпункт 26 статьи 39.16</w:t>
      </w:r>
      <w:r w:rsidRPr="006C1B4B">
        <w:rPr>
          <w:rFonts w:ascii="Arial" w:eastAsia="Times New Roman" w:hAnsi="Arial" w:cs="Arial"/>
          <w:color w:val="333333"/>
          <w:sz w:val="21"/>
          <w:szCs w:val="21"/>
          <w:lang w:eastAsia="ru-RU"/>
        </w:rPr>
        <w:t> Земельного кодекса РФ)</w:t>
      </w:r>
      <w:r w:rsidRPr="006C1B4B">
        <w:rPr>
          <w:rFonts w:ascii="Arial" w:eastAsia="Times New Roman" w:hAnsi="Arial" w:cs="Arial"/>
          <w:b/>
          <w:bCs/>
          <w:i/>
          <w:iCs/>
          <w:color w:val="333333"/>
          <w:sz w:val="21"/>
          <w:szCs w:val="21"/>
          <w:lang w:eastAsia="ru-RU"/>
        </w:rPr>
        <w:t>.</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подпунктом 3 пункта 5 статьи 39.17 Земельного кодекса РФ при наличии нескольких оснований для отказа в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Отказ в предоставлении муниципальной услуги по иным основаниям</w:t>
      </w:r>
      <w:r w:rsidRPr="006C1B4B">
        <w:rPr>
          <w:rFonts w:ascii="Arial" w:eastAsia="Times New Roman" w:hAnsi="Arial" w:cs="Arial"/>
          <w:color w:val="333333"/>
          <w:sz w:val="21"/>
          <w:szCs w:val="21"/>
          <w:lang w:eastAsia="ru-RU"/>
        </w:rPr>
        <w:br/>
        <w:t>не допускается.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2.10. Размер платы, взимаемой с заявителя при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Плата за предоставление муниципальной услуги не взимается.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2.11.</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Максимальный срок ожидания в очереди при подаче запроса о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Максимальный срок ожидания в очереди составляет 15 минут.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2.12</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Срок регистрации запроса заявителя о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Входящее заявление регистрируется в администрации в следующие сроки: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 подаче лично непосредственно в администрацию в письменной форме – в течение 10 минут;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 подаче лично непосредственно в администрацию в устной форме – в течение 30 минут;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 подаче лично через ГАУСО «МФЦ» - в течение одного рабочего дня с момента доставки его курьером ГАУСО «МФЦ» в администрацию;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2.13.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порядке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Администрация обеспечивает инвалидам, включая инвалидов, использующих кресла-коляски и собак-проводников: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возможность (самостоятельно или с помощью специалистов комитета) передвижения по территории, непосредственно прилегающей к зданию, входа в такое здание (помещения) и выхода из них;</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комитета;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оказание специалистами комитета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           2.14.</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Показатели доступности и качества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6C1B4B" w:rsidRPr="006C1B4B" w:rsidRDefault="006C1B4B" w:rsidP="006C1B4B">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информированность заявителя о правилах, порядке и ходе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 официальном сайте администрации Энгельсского муниципального района www.engels-citу.ru в сети Интернет;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 специалистов администрации по телефону 8(8453)77-82-14 путем личного обращения в администрацию по адресу: 413151, Саратовская область, п. Пробуждение, жилой квартал АТХ д. 59, 1 этаж, кабинет 3 либо письменного обращения в Администрацию Новопушкинского муниципального образования по адресу: 413151, Саратовская область, п. Пробуждение, жилой квартал АТХ д. 59, а также на стендах в фойе 1 этажа здания, в котором расположена администрация.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Консультации (справки) в устной форме по следующим вопросам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перечне документов, необходимых для предоставления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об источнике получения документов, необходимых для предоставления услуги (орган, организация и местонахождение);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времени приема и выдачи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сроках предоставления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 порядке обжалования действий (бездействия) и решений, осуществляемых и принимаемых в ходе предоставления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личного обращения;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обращения по телефону;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электронного вида связи;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письменных обращений.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 Время ожидания заявителя при индивидуальном устном консультировании не может превышать 15 минут.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Индивидуальное письменное консультирование при обращении заявителя осуществляется путем направления письменного ответа почтовым отправлением или иным доступным способом в адрес обратившегося в срок, не превышающий 30 дней со дня поступления письменного обращения.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В соответствии с Федеральным законом от 02.05.2006 года № 59-ФЗ «О порядке рассмотрения обращений граждан Российской Федерации» содержание устного обращения физического лица заносится в карточку личного приема.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случае если в обращении содержатся вопросы, решение которых не входит в компетенцию администрации, физическому лицу дается разъяснение, в какой орган (организацию) и в каком порядке ему следует обратиться.</w:t>
      </w:r>
    </w:p>
    <w:p w:rsidR="006C1B4B" w:rsidRPr="006C1B4B" w:rsidRDefault="006C1B4B" w:rsidP="006C1B4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открытый и равный доступ муниципальной услуги для всех заявителей, указанных в пункте 1.2 настоящего административного регламента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w:t>
      </w:r>
      <w:r w:rsidRPr="006C1B4B">
        <w:rPr>
          <w:rFonts w:ascii="Arial" w:eastAsia="Times New Roman" w:hAnsi="Arial" w:cs="Arial"/>
          <w:b/>
          <w:bCs/>
          <w:color w:val="333333"/>
          <w:sz w:val="21"/>
          <w:szCs w:val="21"/>
          <w:lang w:eastAsia="ru-RU"/>
        </w:rPr>
        <w:t>2.6.3</w:t>
      </w:r>
      <w:r w:rsidRPr="006C1B4B">
        <w:rPr>
          <w:rFonts w:ascii="Arial" w:eastAsia="Times New Roman" w:hAnsi="Arial" w:cs="Arial"/>
          <w:color w:val="333333"/>
          <w:sz w:val="21"/>
          <w:szCs w:val="21"/>
          <w:lang w:eastAsia="ru-RU"/>
        </w:rPr>
        <w:t> настоящего административного регламента.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6C1B4B" w:rsidRPr="006C1B4B" w:rsidRDefault="006C1B4B" w:rsidP="006C1B4B">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своевременность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Муниципальная услуга предоставляется в сроки, предусмотренные пунктом </w:t>
      </w:r>
      <w:r w:rsidRPr="006C1B4B">
        <w:rPr>
          <w:rFonts w:ascii="Arial" w:eastAsia="Times New Roman" w:hAnsi="Arial" w:cs="Arial"/>
          <w:b/>
          <w:bCs/>
          <w:color w:val="333333"/>
          <w:sz w:val="21"/>
          <w:szCs w:val="21"/>
          <w:lang w:eastAsia="ru-RU"/>
        </w:rPr>
        <w:t>2.4</w:t>
      </w:r>
      <w:r w:rsidRPr="006C1B4B">
        <w:rPr>
          <w:rFonts w:ascii="Arial" w:eastAsia="Times New Roman" w:hAnsi="Arial" w:cs="Arial"/>
          <w:color w:val="333333"/>
          <w:sz w:val="21"/>
          <w:szCs w:val="21"/>
          <w:lang w:eastAsia="ru-RU"/>
        </w:rPr>
        <w:t> настоящего административного регламента.</w:t>
      </w:r>
    </w:p>
    <w:p w:rsidR="006C1B4B" w:rsidRPr="006C1B4B" w:rsidRDefault="006C1B4B" w:rsidP="006C1B4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компетентность и ответственность специалистов комитета по земельным ресурсам, осуществляющих прием, рассмотрение и выдачу документов заявителю в процессе предоставления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C1B4B" w:rsidRPr="006C1B4B" w:rsidRDefault="006C1B4B" w:rsidP="006C1B4B">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r w:rsidRPr="006C1B4B">
        <w:rPr>
          <w:rFonts w:ascii="Arial" w:eastAsia="Times New Roman" w:hAnsi="Arial" w:cs="Arial"/>
          <w:color w:val="333333"/>
          <w:sz w:val="21"/>
          <w:szCs w:val="21"/>
          <w:lang w:eastAsia="ru-RU"/>
        </w:rPr>
        <w:t>В целях получения муниципальной услуги в электронной форме с использованием информационно-телекоммуникационной сети Интернет через личный кабинет на едином или региональном портале заявитель может записаться на прием для подачи заявления в орган, предоставляющий муниципальную услугу.***</w:t>
      </w:r>
    </w:p>
    <w:p w:rsidR="006C1B4B" w:rsidRPr="006C1B4B" w:rsidRDefault="006C1B4B" w:rsidP="006C1B4B">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3.1. Состав административных процедур:</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1) прием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3) выдача (направление) заявителю соответствующего документа в форме и способом, указанными в заявлении.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3.2.1. Прием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Основанием для начала административной процедуры является обращение заявителя путём направления одним из способов, предусмотренных пунктом </w:t>
      </w:r>
      <w:r w:rsidRPr="006C1B4B">
        <w:rPr>
          <w:rFonts w:ascii="Arial" w:eastAsia="Times New Roman" w:hAnsi="Arial" w:cs="Arial"/>
          <w:b/>
          <w:bCs/>
          <w:color w:val="333333"/>
          <w:sz w:val="21"/>
          <w:szCs w:val="21"/>
          <w:lang w:eastAsia="ru-RU"/>
        </w:rPr>
        <w:t>1.4</w:t>
      </w:r>
      <w:r w:rsidRPr="006C1B4B">
        <w:rPr>
          <w:rFonts w:ascii="Arial" w:eastAsia="Times New Roman" w:hAnsi="Arial" w:cs="Arial"/>
          <w:color w:val="333333"/>
          <w:sz w:val="21"/>
          <w:szCs w:val="21"/>
          <w:lang w:eastAsia="ru-RU"/>
        </w:rPr>
        <w:t> настоящего административного регламента, заявления на имя Главы Новопушкинского муниципального образования и документов, предусмотренных пунктами </w:t>
      </w:r>
      <w:r w:rsidRPr="006C1B4B">
        <w:rPr>
          <w:rFonts w:ascii="Arial" w:eastAsia="Times New Roman" w:hAnsi="Arial" w:cs="Arial"/>
          <w:b/>
          <w:bCs/>
          <w:color w:val="333333"/>
          <w:sz w:val="21"/>
          <w:szCs w:val="21"/>
          <w:lang w:eastAsia="ru-RU"/>
        </w:rPr>
        <w:t>2.6.3, 2.6.4</w:t>
      </w:r>
      <w:r w:rsidRPr="006C1B4B">
        <w:rPr>
          <w:rFonts w:ascii="Arial" w:eastAsia="Times New Roman" w:hAnsi="Arial" w:cs="Arial"/>
          <w:color w:val="333333"/>
          <w:sz w:val="21"/>
          <w:szCs w:val="21"/>
          <w:lang w:eastAsia="ru-RU"/>
        </w:rPr>
        <w:t> настоящего административного регламента.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Заявление с приложенными к нему документами поступает для его регистрации главному специалисту общего отдела.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случае подачи заявления через ГАУСО «МФЦ» заявление и приложенные документы передаются в администрацию курьером ГАУСО «МФЦ».</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Заявление регистрируется в тот же день главным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Зарегистрированное заявление направляется Главе Новопушкинского муниципального образования для рассмотрения и проставления резолюции.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 поступлении заявления о предоставлении земельного участка в собственность бесплатно или постоянное (бессрочное) пользование заявление и приложенные к нему документы направляются в отдел по обеспечению пожарной безопасности, земельным отношениям и взаимодействию с сельскохозяйственными товаропроизводителями администрации. Начальник отдела передает заявление для исполнения специалисту отдела.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Специалист отдела проводит проверку наличия и правильности оформления заявления и документов, представленных заявителем.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случае представления заявления и документов, предусмотренных пунктами </w:t>
      </w:r>
      <w:r w:rsidRPr="006C1B4B">
        <w:rPr>
          <w:rFonts w:ascii="Arial" w:eastAsia="Times New Roman" w:hAnsi="Arial" w:cs="Arial"/>
          <w:b/>
          <w:bCs/>
          <w:color w:val="333333"/>
          <w:sz w:val="21"/>
          <w:szCs w:val="21"/>
          <w:lang w:eastAsia="ru-RU"/>
        </w:rPr>
        <w:t>2.6.3, 2.6.4</w:t>
      </w:r>
      <w:r w:rsidRPr="006C1B4B">
        <w:rPr>
          <w:rFonts w:ascii="Arial" w:eastAsia="Times New Roman" w:hAnsi="Arial" w:cs="Arial"/>
          <w:color w:val="333333"/>
          <w:sz w:val="21"/>
          <w:szCs w:val="21"/>
          <w:lang w:eastAsia="ru-RU"/>
        </w:rPr>
        <w:t> настоящего административного регламента, в электронной форме специалист отдела не позднее рабочего дня, следующего за днем поступления заявления, направляет заявителю указанным им в заявлении способом уведомление о получении заявления, содержащее сведения о факте приема и регистрации заявления и иных документов, необходимых для предоставления услуги, с указанием даты их получения, перечня наименований файлов таких документов с указанием их объема, а также о начале процедуры предоставления муниципальной услуги по форме, предусмотренной </w:t>
      </w:r>
      <w:r w:rsidRPr="006C1B4B">
        <w:rPr>
          <w:rFonts w:ascii="Arial" w:eastAsia="Times New Roman" w:hAnsi="Arial" w:cs="Arial"/>
          <w:b/>
          <w:bCs/>
          <w:color w:val="333333"/>
          <w:sz w:val="21"/>
          <w:szCs w:val="21"/>
          <w:lang w:eastAsia="ru-RU"/>
        </w:rPr>
        <w:t>Приложением 3 </w:t>
      </w:r>
      <w:r w:rsidRPr="006C1B4B">
        <w:rPr>
          <w:rFonts w:ascii="Arial" w:eastAsia="Times New Roman" w:hAnsi="Arial" w:cs="Arial"/>
          <w:color w:val="333333"/>
          <w:sz w:val="21"/>
          <w:szCs w:val="21"/>
          <w:lang w:eastAsia="ru-RU"/>
        </w:rPr>
        <w:t>к настоящему административному регламенту.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 наличии оснований, предусмотренных пунктом </w:t>
      </w:r>
      <w:r w:rsidRPr="006C1B4B">
        <w:rPr>
          <w:rFonts w:ascii="Arial" w:eastAsia="Times New Roman" w:hAnsi="Arial" w:cs="Arial"/>
          <w:b/>
          <w:bCs/>
          <w:color w:val="333333"/>
          <w:sz w:val="21"/>
          <w:szCs w:val="21"/>
          <w:lang w:eastAsia="ru-RU"/>
        </w:rPr>
        <w:t>2.7 </w:t>
      </w:r>
      <w:r w:rsidRPr="006C1B4B">
        <w:rPr>
          <w:rFonts w:ascii="Arial" w:eastAsia="Times New Roman" w:hAnsi="Arial" w:cs="Arial"/>
          <w:color w:val="333333"/>
          <w:sz w:val="21"/>
          <w:szCs w:val="21"/>
          <w:lang w:eastAsia="ru-RU"/>
        </w:rPr>
        <w:t>настоящего административного регламента, специалист отдела не позднее пяти рабочих дней со дня представления такого заявления направляет заявителю на указанный в заявлении адрес электронной почты заявителя (при наличии) или иным указанным в заявлении способом уведомление об оставлении заявления без рассмотрения по форме, предусмотренной </w:t>
      </w:r>
      <w:r w:rsidRPr="006C1B4B">
        <w:rPr>
          <w:rFonts w:ascii="Arial" w:eastAsia="Times New Roman" w:hAnsi="Arial" w:cs="Arial"/>
          <w:b/>
          <w:bCs/>
          <w:color w:val="333333"/>
          <w:sz w:val="21"/>
          <w:szCs w:val="21"/>
          <w:lang w:eastAsia="ru-RU"/>
        </w:rPr>
        <w:t>Приложением 4 </w:t>
      </w:r>
      <w:r w:rsidRPr="006C1B4B">
        <w:rPr>
          <w:rFonts w:ascii="Arial" w:eastAsia="Times New Roman" w:hAnsi="Arial" w:cs="Arial"/>
          <w:color w:val="333333"/>
          <w:sz w:val="21"/>
          <w:szCs w:val="21"/>
          <w:lang w:eastAsia="ru-RU"/>
        </w:rPr>
        <w:t>к настоящему регламенту, с указанием допущенных нарушений требований, в соответствии с которыми должно быть представлено заявление.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 наличии оснований, предусмотренных пунктом </w:t>
      </w:r>
      <w:r w:rsidRPr="006C1B4B">
        <w:rPr>
          <w:rFonts w:ascii="Arial" w:eastAsia="Times New Roman" w:hAnsi="Arial" w:cs="Arial"/>
          <w:b/>
          <w:bCs/>
          <w:color w:val="333333"/>
          <w:sz w:val="21"/>
          <w:szCs w:val="21"/>
          <w:lang w:eastAsia="ru-RU"/>
        </w:rPr>
        <w:t>2.8 </w:t>
      </w:r>
      <w:r w:rsidRPr="006C1B4B">
        <w:rPr>
          <w:rFonts w:ascii="Arial" w:eastAsia="Times New Roman" w:hAnsi="Arial" w:cs="Arial"/>
          <w:color w:val="333333"/>
          <w:sz w:val="21"/>
          <w:szCs w:val="21"/>
          <w:lang w:eastAsia="ru-RU"/>
        </w:rPr>
        <w:t>настоящего административного регламента, специалист отдела предоставления земельных участков (отдела договорных отношений) готовит за подписью Главы Новопушкинского МО уведомление о возврате заявления по форме, предусмотренной </w:t>
      </w:r>
      <w:r w:rsidRPr="006C1B4B">
        <w:rPr>
          <w:rFonts w:ascii="Arial" w:eastAsia="Times New Roman" w:hAnsi="Arial" w:cs="Arial"/>
          <w:b/>
          <w:bCs/>
          <w:color w:val="333333"/>
          <w:sz w:val="21"/>
          <w:szCs w:val="21"/>
          <w:lang w:eastAsia="ru-RU"/>
        </w:rPr>
        <w:t>Приложением 5</w:t>
      </w:r>
      <w:r w:rsidRPr="006C1B4B">
        <w:rPr>
          <w:rFonts w:ascii="Arial" w:eastAsia="Times New Roman" w:hAnsi="Arial" w:cs="Arial"/>
          <w:color w:val="333333"/>
          <w:sz w:val="21"/>
          <w:szCs w:val="21"/>
          <w:lang w:eastAsia="ru-RU"/>
        </w:rPr>
        <w:t>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уведомление о возврате заявления в виде бумажного документа за подписью председателя Главы Новопушкинского МО направляется посредством курьерской доставки с сопроводительным письмом в ГАУСО «МФЦ» для последующей выдачи заявителю.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случае подачи заявления в форме электронного документа специалист отдела направляет заявителю принятое решение в форме электронного документа, подписанного Главой Новопушкинского МО с использованием усиленной квалифицированной электронной подписи.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При отсутствии оснований, предусмотренных пунктами </w:t>
      </w:r>
      <w:r w:rsidRPr="006C1B4B">
        <w:rPr>
          <w:rFonts w:ascii="Arial" w:eastAsia="Times New Roman" w:hAnsi="Arial" w:cs="Arial"/>
          <w:b/>
          <w:bCs/>
          <w:color w:val="333333"/>
          <w:sz w:val="21"/>
          <w:szCs w:val="21"/>
          <w:lang w:eastAsia="ru-RU"/>
        </w:rPr>
        <w:t>2.7, 2.8</w:t>
      </w:r>
      <w:r w:rsidRPr="006C1B4B">
        <w:rPr>
          <w:rFonts w:ascii="Arial" w:eastAsia="Times New Roman" w:hAnsi="Arial" w:cs="Arial"/>
          <w:color w:val="333333"/>
          <w:sz w:val="21"/>
          <w:szCs w:val="21"/>
          <w:lang w:eastAsia="ru-RU"/>
        </w:rPr>
        <w:t> настоящего административного регламента, специалист отдела принимает заявление к рассмотрению и проставляет соответствующую отметку в электронной программе «Делопроизводство».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либо оставление заявления без рассмотрения, либо возврат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Способ фиксации результата административной процедуры: проставление отметки о приеме заявления к рассмотрению в электронной программе «Делопроизводство», а также: роспись заявителя в журнале выдачи документов,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Максимальный срок выполнения административной процедуры составляет 10 дней.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3.2.2.</w:t>
      </w: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Рассмотрение заявления и принятие решения о предоставлении (отказе в предоставлении)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6C1B4B">
        <w:rPr>
          <w:rFonts w:ascii="Arial" w:eastAsia="Times New Roman" w:hAnsi="Arial" w:cs="Arial"/>
          <w:b/>
          <w:bCs/>
          <w:color w:val="333333"/>
          <w:sz w:val="21"/>
          <w:szCs w:val="21"/>
          <w:lang w:eastAsia="ru-RU"/>
        </w:rPr>
        <w:t>2.9 </w:t>
      </w:r>
      <w:r w:rsidRPr="006C1B4B">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подпунктом </w:t>
      </w:r>
      <w:r w:rsidRPr="006C1B4B">
        <w:rPr>
          <w:rFonts w:ascii="Arial" w:eastAsia="Times New Roman" w:hAnsi="Arial" w:cs="Arial"/>
          <w:b/>
          <w:bCs/>
          <w:color w:val="333333"/>
          <w:sz w:val="21"/>
          <w:szCs w:val="21"/>
          <w:lang w:eastAsia="ru-RU"/>
        </w:rPr>
        <w:t>«б» </w:t>
      </w:r>
      <w:r w:rsidRPr="006C1B4B">
        <w:rPr>
          <w:rFonts w:ascii="Arial" w:eastAsia="Times New Roman" w:hAnsi="Arial" w:cs="Arial"/>
          <w:color w:val="333333"/>
          <w:sz w:val="21"/>
          <w:szCs w:val="21"/>
          <w:lang w:eastAsia="ru-RU"/>
        </w:rPr>
        <w:t>пункта</w:t>
      </w:r>
      <w:r w:rsidRPr="006C1B4B">
        <w:rPr>
          <w:rFonts w:ascii="Arial" w:eastAsia="Times New Roman" w:hAnsi="Arial" w:cs="Arial"/>
          <w:b/>
          <w:bCs/>
          <w:color w:val="333333"/>
          <w:sz w:val="21"/>
          <w:szCs w:val="21"/>
          <w:lang w:eastAsia="ru-RU"/>
        </w:rPr>
        <w:t> 2.6.1</w:t>
      </w:r>
      <w:r w:rsidRPr="006C1B4B">
        <w:rPr>
          <w:rFonts w:ascii="Arial" w:eastAsia="Times New Roman" w:hAnsi="Arial" w:cs="Arial"/>
          <w:color w:val="333333"/>
          <w:sz w:val="21"/>
          <w:szCs w:val="21"/>
          <w:lang w:eastAsia="ru-RU"/>
        </w:rPr>
        <w:t> настоящего административного регламента, специалист отдела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следующие сведения: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 из Единого государственного реестра недвижимости: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об испрашиваемом земельном участке, содержащиеся в реестре недвижимости (кадастр недвижимости);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 правах на испрашиваемый земельный участок, расположенные на нем здания, сооружения (при их наличии);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б) об отсутствии в отношении испрашиваемого земельного участка выявленных в рамках государственного земельного надзора и неустраненных заявителем нарушениях законодательства Российской Федерации, допущенных при его использовании (в случае если подано заявление о предоставлении земельного участка из земель сельскохозяйственного назначения в соответствии с </w:t>
      </w:r>
      <w:hyperlink r:id="rId21" w:anchor="sub_39329" w:history="1">
        <w:r w:rsidRPr="006C1B4B">
          <w:rPr>
            <w:rFonts w:ascii="Arial" w:eastAsia="Times New Roman" w:hAnsi="Arial" w:cs="Arial"/>
            <w:color w:val="0088CC"/>
            <w:sz w:val="21"/>
            <w:szCs w:val="21"/>
            <w:u w:val="single"/>
            <w:lang w:eastAsia="ru-RU"/>
          </w:rPr>
          <w:t>подпунктом 9 пункта 2 статьи 39.3</w:t>
        </w:r>
      </w:hyperlink>
      <w:r w:rsidRPr="006C1B4B">
        <w:rPr>
          <w:rFonts w:ascii="Arial" w:eastAsia="Times New Roman" w:hAnsi="Arial" w:cs="Arial"/>
          <w:color w:val="333333"/>
          <w:sz w:val="21"/>
          <w:szCs w:val="21"/>
          <w:lang w:eastAsia="ru-RU"/>
        </w:rPr>
        <w:t> или </w:t>
      </w:r>
      <w:hyperlink r:id="rId22" w:anchor="sub_396231" w:history="1">
        <w:r w:rsidRPr="006C1B4B">
          <w:rPr>
            <w:rFonts w:ascii="Arial" w:eastAsia="Times New Roman" w:hAnsi="Arial" w:cs="Arial"/>
            <w:color w:val="0088CC"/>
            <w:sz w:val="21"/>
            <w:szCs w:val="21"/>
            <w:u w:val="single"/>
            <w:lang w:eastAsia="ru-RU"/>
          </w:rPr>
          <w:t>подпунктом 31 пункта 2 статьи 39.6</w:t>
        </w:r>
      </w:hyperlink>
      <w:r w:rsidRPr="006C1B4B">
        <w:rPr>
          <w:rFonts w:ascii="Arial" w:eastAsia="Times New Roman" w:hAnsi="Arial" w:cs="Arial"/>
          <w:color w:val="333333"/>
          <w:sz w:val="21"/>
          <w:szCs w:val="21"/>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 учетом полученной информации специалист отдела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 наличии оснований, предусмотренных пунктом</w:t>
      </w:r>
      <w:r w:rsidRPr="006C1B4B">
        <w:rPr>
          <w:rFonts w:ascii="Arial" w:eastAsia="Times New Roman" w:hAnsi="Arial" w:cs="Arial"/>
          <w:b/>
          <w:bCs/>
          <w:color w:val="333333"/>
          <w:sz w:val="21"/>
          <w:szCs w:val="21"/>
          <w:lang w:eastAsia="ru-RU"/>
        </w:rPr>
        <w:t> 2.9</w:t>
      </w:r>
      <w:r w:rsidRPr="006C1B4B">
        <w:rPr>
          <w:rFonts w:ascii="Arial" w:eastAsia="Times New Roman" w:hAnsi="Arial" w:cs="Arial"/>
          <w:color w:val="333333"/>
          <w:sz w:val="21"/>
          <w:szCs w:val="21"/>
          <w:lang w:eastAsia="ru-RU"/>
        </w:rPr>
        <w:t> настоящего административного регламента, специалист отдела готовит проект распоряжения администрации об отказе в предоставлении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Согласованный проект распоряжения администрации переносится на бланк председателя комитета, тиражируется в соответствии с реестром рассылки, после чего передается на подпись Главе Новопушкинского МО. После подписания Главой Новопушкинского МО присваивается распоряжению регистрационный номер и заверяются его копии.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 отсутствии оснований, предусмотренных пунктом </w:t>
      </w:r>
      <w:r w:rsidRPr="006C1B4B">
        <w:rPr>
          <w:rFonts w:ascii="Arial" w:eastAsia="Times New Roman" w:hAnsi="Arial" w:cs="Arial"/>
          <w:b/>
          <w:bCs/>
          <w:color w:val="333333"/>
          <w:sz w:val="21"/>
          <w:szCs w:val="21"/>
          <w:lang w:eastAsia="ru-RU"/>
        </w:rPr>
        <w:t>2.9</w:t>
      </w:r>
      <w:r w:rsidRPr="006C1B4B">
        <w:rPr>
          <w:rFonts w:ascii="Arial" w:eastAsia="Times New Roman" w:hAnsi="Arial" w:cs="Arial"/>
          <w:color w:val="333333"/>
          <w:sz w:val="21"/>
          <w:szCs w:val="21"/>
          <w:lang w:eastAsia="ru-RU"/>
        </w:rPr>
        <w:t> настоящего административного регламента: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а) </w:t>
      </w:r>
      <w:r w:rsidRPr="006C1B4B">
        <w:rPr>
          <w:rFonts w:ascii="Arial" w:eastAsia="Times New Roman" w:hAnsi="Arial" w:cs="Arial"/>
          <w:color w:val="333333"/>
          <w:sz w:val="21"/>
          <w:szCs w:val="21"/>
          <w:lang w:eastAsia="ru-RU"/>
        </w:rPr>
        <w:t>специалист отдела правовой и организационной работы администрации готовит проект постановления администрации Новопушкинского МО о предоставлении земельного участка в собственность бесплатно (постоянное (бессрочное) пользование) (в случае если земельный участок испрашивается в собственность бесплатно или в постоянное (бессрочное) пользование).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Проект постановления администрации Новопушкинского муниципального образования переносится на номерной бланк после чего передается для представления на подпись Главе Новопушкинского МО. После подписания Главой Новопушкинского МО постановлению администрации Новопушкинского МО присваивается регистрационный номер;</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б)</w:t>
      </w:r>
      <w:r w:rsidRPr="006C1B4B">
        <w:rPr>
          <w:rFonts w:ascii="Arial" w:eastAsia="Times New Roman" w:hAnsi="Arial" w:cs="Arial"/>
          <w:color w:val="333333"/>
          <w:sz w:val="21"/>
          <w:szCs w:val="21"/>
          <w:lang w:eastAsia="ru-RU"/>
        </w:rPr>
        <w:t> специалист финансового отдела готовит проект договора купли-продажи (аренды, безвозмездного пользования) земельного участка (далее – проект договора) (в случае если земельный участок испрашивается в собственность за плату, аренду, безвозмездное пользование).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Проект договора передается для подписания Главе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Результатом административной процедуры является: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подписание Главой Новопушкинского муниципального образования постановления администрации Новопушкинского муниципального образования о предоставлении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подписание Главой Новопушкинского муниципального образования распоряжения администрации об отказе в предоставлении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r w:rsidRPr="006C1B4B">
        <w:rPr>
          <w:rFonts w:ascii="Arial" w:eastAsia="Times New Roman" w:hAnsi="Arial" w:cs="Arial"/>
          <w:color w:val="333333"/>
          <w:sz w:val="21"/>
          <w:szCs w:val="21"/>
          <w:lang w:eastAsia="ru-RU"/>
        </w:rPr>
        <w:t>подписание Главой Новопушкинского муниципального образования проекта договора купли-продажи (аренды, безвозмездного пользования) земельного участка.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Максимальный срок выполнения административной процедуры составляет 17 дней.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3.2.3. Выдача (направление) заявителю соответствующего документа в форме и способом, указанном в заявлении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Основанием для начала административной процедуры является: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-получение специалистом отдела администрации заверенной копии соответствующего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присвоение специалистом отдела регистрационного номера соответствующему проекту договора.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Специалист отдела по обеспечению пожарной безопасности, земельным отношениям и взаимодействию с сельскохозяйственными товаропроизводителями направляет заявителю соответствующий документ:</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в форме электронного документа, подписанного с использованием усиленной квалифицированной электронной подписи, посредством электронной почты (при указании заявителем способа получения результата муниципальной услуги посредством электронной почты);</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путем курьерской доставки с сопроводительным письмом в ГАУСО «МФЦ» для последующей выдачи заявителю.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При указании заявителем способа получения результата предоставления муниципальной услуги при личном обращении: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а)</w:t>
      </w:r>
      <w:r w:rsidRPr="006C1B4B">
        <w:rPr>
          <w:rFonts w:ascii="Arial" w:eastAsia="Times New Roman" w:hAnsi="Arial" w:cs="Arial"/>
          <w:color w:val="333333"/>
          <w:sz w:val="21"/>
          <w:szCs w:val="21"/>
          <w:lang w:eastAsia="ru-RU"/>
        </w:rPr>
        <w:t> специалист отдела по обеспечению пожарной безопасности, земельным отношениям и взаимодействию с сельскохозяйственными товаропроизводителями передает документы, являющиеся результатом предоставления муниципальной услуги, специалисту общего отдела администрации, осуществляющему выдачу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специалист общего отдела администрации, осуществляющий выдачу документов, уведомляет заявителя по телефону о принятом решении, порядке и сроке получения документов и выдает заявителю заверенную копию постановления администрации Новопушкинского МО либо распоряжения администрации Новопушкинского МО или соответствующий проект договора под роспись в журнале выдачи документов;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б)</w:t>
      </w:r>
      <w:r w:rsidRPr="006C1B4B">
        <w:rPr>
          <w:rFonts w:ascii="Arial" w:eastAsia="Times New Roman" w:hAnsi="Arial" w:cs="Arial"/>
          <w:color w:val="333333"/>
          <w:sz w:val="21"/>
          <w:szCs w:val="21"/>
          <w:lang w:eastAsia="ru-RU"/>
        </w:rPr>
        <w:t> специалист отдела администрации уведомляет заявителя по телефону о принятом решении, порядке и сроке получения проекта договора купли-продажи (аренды, безвозмездного пользования) и выдает заявителю соответствующий проект договора под роспись в журнале выдачи договоров.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ГАУСО «МФЦ» для последующей выдачи заявителю (в случае подачи заявления о предоставлении муниципальной услуги через ГАУСО «МФЦ» и указания в нем волеизъявления получить результат предоставления муниципальной услуги через ГАУСО «МФЦ») заверенной копии соответствующего муниципального правового акта </w:t>
      </w:r>
      <w:r w:rsidRPr="006C1B4B">
        <w:rPr>
          <w:rFonts w:ascii="Arial" w:eastAsia="Times New Roman" w:hAnsi="Arial" w:cs="Arial"/>
          <w:i/>
          <w:iCs/>
          <w:color w:val="333333"/>
          <w:sz w:val="21"/>
          <w:szCs w:val="21"/>
          <w:lang w:eastAsia="ru-RU"/>
        </w:rPr>
        <w:t>либо </w:t>
      </w:r>
      <w:r w:rsidRPr="006C1B4B">
        <w:rPr>
          <w:rFonts w:ascii="Arial" w:eastAsia="Times New Roman" w:hAnsi="Arial" w:cs="Arial"/>
          <w:color w:val="333333"/>
          <w:sz w:val="21"/>
          <w:szCs w:val="21"/>
          <w:lang w:eastAsia="ru-RU"/>
        </w:rPr>
        <w:t>соответствующего проекта договора для его подписания.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в получении заверенной копии соответствующего муниципального правового акта, либо роспись заявителя в журнале выдачи договоров администрации в получении соответствующего проекта договора,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соответствующего документа.*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Максимальный срок выполнения административной процедуры составляет 3 дня.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4.1.</w:t>
      </w:r>
      <w:r w:rsidRPr="006C1B4B">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4.2.</w:t>
      </w:r>
      <w:r w:rsidRPr="006C1B4B">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4.3.</w:t>
      </w:r>
      <w:r w:rsidRPr="006C1B4B">
        <w:rPr>
          <w:rFonts w:ascii="Arial" w:eastAsia="Times New Roman" w:hAnsi="Arial" w:cs="Arial"/>
          <w:color w:val="333333"/>
          <w:sz w:val="21"/>
          <w:szCs w:val="21"/>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лица, в отношении которых проведена плановая проверка;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правовые нормы, соблюдение которых проверяется в ходе проверки;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итог проверки.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lastRenderedPageBreak/>
        <w:t>4.4.</w:t>
      </w:r>
      <w:r w:rsidRPr="006C1B4B">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4.5.</w:t>
      </w:r>
      <w:r w:rsidRPr="006C1B4B">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4.6.</w:t>
      </w:r>
      <w:r w:rsidRPr="006C1B4B">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4.7.</w:t>
      </w:r>
      <w:r w:rsidRPr="006C1B4B">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Досудебный (внесудебный) порядок обжалования решений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и действий (бездействия)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w:t>
      </w:r>
      <w:r w:rsidRPr="006C1B4B">
        <w:rPr>
          <w:rFonts w:ascii="Arial" w:eastAsia="Times New Roman" w:hAnsi="Arial" w:cs="Arial"/>
          <w:color w:val="333333"/>
          <w:sz w:val="21"/>
          <w:szCs w:val="21"/>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5.2.</w:t>
      </w:r>
      <w:r w:rsidRPr="006C1B4B">
        <w:rPr>
          <w:rFonts w:ascii="Arial" w:eastAsia="Times New Roman" w:hAnsi="Arial" w:cs="Arial"/>
          <w:color w:val="333333"/>
          <w:sz w:val="21"/>
          <w:szCs w:val="21"/>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5.3.</w:t>
      </w:r>
      <w:r w:rsidRPr="006C1B4B">
        <w:rPr>
          <w:rFonts w:ascii="Arial" w:eastAsia="Times New Roman" w:hAnsi="Arial" w:cs="Arial"/>
          <w:color w:val="333333"/>
          <w:sz w:val="21"/>
          <w:szCs w:val="21"/>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5.4.</w:t>
      </w:r>
      <w:r w:rsidRPr="006C1B4B">
        <w:rPr>
          <w:rFonts w:ascii="Arial" w:eastAsia="Times New Roman" w:hAnsi="Arial" w:cs="Arial"/>
          <w:color w:val="333333"/>
          <w:sz w:val="21"/>
          <w:szCs w:val="21"/>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5.5.</w:t>
      </w:r>
      <w:r w:rsidRPr="006C1B4B">
        <w:rPr>
          <w:rFonts w:ascii="Arial" w:eastAsia="Times New Roman" w:hAnsi="Arial" w:cs="Arial"/>
          <w:color w:val="333333"/>
          <w:sz w:val="21"/>
          <w:szCs w:val="21"/>
          <w:lang w:eastAsia="ru-RU"/>
        </w:rPr>
        <w:t> Решения, действия (бездействие) специалистов администрации могут быть обжалованы главе Новопушкинского муниципального образования.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hyperlink r:id="rId23" w:history="1">
        <w:r w:rsidRPr="006C1B4B">
          <w:rPr>
            <w:rFonts w:ascii="Arial" w:eastAsia="Times New Roman" w:hAnsi="Arial" w:cs="Arial"/>
            <w:color w:val="0088CC"/>
            <w:sz w:val="21"/>
            <w:szCs w:val="21"/>
            <w:u w:val="single"/>
            <w:lang w:eastAsia="ru-RU"/>
          </w:rPr>
          <w:t>novopushkinskoe.mo@yandex.ru.</w:t>
        </w:r>
      </w:hyperlink>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5.6.</w:t>
      </w:r>
      <w:r w:rsidRPr="006C1B4B">
        <w:rPr>
          <w:rFonts w:ascii="Arial" w:eastAsia="Times New Roman" w:hAnsi="Arial" w:cs="Arial"/>
          <w:color w:val="333333"/>
          <w:sz w:val="21"/>
          <w:szCs w:val="21"/>
          <w:lang w:eastAsia="ru-RU"/>
        </w:rPr>
        <w:t> Решения, действия (бездействие) главы Новопушкинского муниципального образования могут быть обжалованы главе администрации Энгельсского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www.engels-city.ru в раздел «Интернет – приемная», либо средствами электронной почты по адресу: </w:t>
      </w:r>
      <w:hyperlink r:id="rId24" w:history="1">
        <w:r w:rsidRPr="006C1B4B">
          <w:rPr>
            <w:rFonts w:ascii="Arial" w:eastAsia="Times New Roman" w:hAnsi="Arial" w:cs="Arial"/>
            <w:color w:val="0088CC"/>
            <w:sz w:val="21"/>
            <w:szCs w:val="21"/>
            <w:u w:val="single"/>
            <w:lang w:eastAsia="ru-RU"/>
          </w:rPr>
          <w:t>engels@engels-city.ru.</w:t>
        </w:r>
      </w:hyperlink>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5.7.</w:t>
      </w:r>
      <w:r w:rsidRPr="006C1B4B">
        <w:rPr>
          <w:rFonts w:ascii="Arial" w:eastAsia="Times New Roman" w:hAnsi="Arial" w:cs="Arial"/>
          <w:color w:val="333333"/>
          <w:sz w:val="21"/>
          <w:szCs w:val="21"/>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5.8.</w:t>
      </w:r>
      <w:r w:rsidRPr="006C1B4B">
        <w:rPr>
          <w:rFonts w:ascii="Arial" w:eastAsia="Times New Roman" w:hAnsi="Arial" w:cs="Arial"/>
          <w:color w:val="333333"/>
          <w:sz w:val="21"/>
          <w:szCs w:val="21"/>
          <w:lang w:eastAsia="ru-RU"/>
        </w:rPr>
        <w:t> 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5.9.</w:t>
      </w:r>
      <w:r w:rsidRPr="006C1B4B">
        <w:rPr>
          <w:rFonts w:ascii="Arial" w:eastAsia="Times New Roman" w:hAnsi="Arial" w:cs="Arial"/>
          <w:color w:val="333333"/>
          <w:sz w:val="21"/>
          <w:szCs w:val="21"/>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удовлетворяет жалобу (полностью либо в части);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отказывает в удовлетворении жалобы.</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w:t>
      </w:r>
      <w:r w:rsidRPr="006C1B4B">
        <w:rPr>
          <w:rFonts w:ascii="Arial" w:eastAsia="Times New Roman" w:hAnsi="Arial" w:cs="Arial"/>
          <w:color w:val="333333"/>
          <w:sz w:val="21"/>
          <w:szCs w:val="21"/>
          <w:lang w:eastAsia="ru-RU"/>
        </w:rPr>
        <w:t> 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5.10.1</w:t>
      </w:r>
      <w:r w:rsidRPr="006C1B4B">
        <w:rPr>
          <w:rFonts w:ascii="Arial" w:eastAsia="Times New Roman" w:hAnsi="Arial" w:cs="Arial"/>
          <w:color w:val="333333"/>
          <w:sz w:val="21"/>
          <w:szCs w:val="21"/>
          <w:lang w:eastAsia="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5.10.2</w:t>
      </w:r>
      <w:r w:rsidRPr="006C1B4B">
        <w:rPr>
          <w:rFonts w:ascii="Arial" w:eastAsia="Times New Roman" w:hAnsi="Arial" w:cs="Arial"/>
          <w:color w:val="333333"/>
          <w:sz w:val="21"/>
          <w:szCs w:val="2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5.10.3.</w:t>
      </w:r>
      <w:r w:rsidRPr="006C1B4B">
        <w:rPr>
          <w:rFonts w:ascii="Arial" w:eastAsia="Times New Roman" w:hAnsi="Arial" w:cs="Arial"/>
          <w:color w:val="333333"/>
          <w:sz w:val="21"/>
          <w:szCs w:val="21"/>
          <w:lang w:eastAsia="ru-RU"/>
        </w:rPr>
        <w:t>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5.10.4.</w:t>
      </w:r>
      <w:r w:rsidRPr="006C1B4B">
        <w:rPr>
          <w:rFonts w:ascii="Arial" w:eastAsia="Times New Roman" w:hAnsi="Arial" w:cs="Arial"/>
          <w:color w:val="333333"/>
          <w:sz w:val="21"/>
          <w:szCs w:val="21"/>
          <w:lang w:eastAsia="ru-RU"/>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sidRPr="006C1B4B">
        <w:rPr>
          <w:rFonts w:ascii="Arial" w:eastAsia="Times New Roman" w:hAnsi="Arial" w:cs="Arial"/>
          <w:color w:val="333333"/>
          <w:sz w:val="21"/>
          <w:szCs w:val="21"/>
          <w:lang w:eastAsia="ru-RU"/>
        </w:rPr>
        <w:lastRenderedPageBreak/>
        <w:t>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5.10.5</w:t>
      </w:r>
      <w:r w:rsidRPr="006C1B4B">
        <w:rPr>
          <w:rFonts w:ascii="Arial" w:eastAsia="Times New Roman" w:hAnsi="Arial" w:cs="Arial"/>
          <w:color w:val="333333"/>
          <w:sz w:val="21"/>
          <w:szCs w:val="21"/>
          <w:lang w:eastAsia="ru-RU"/>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5.10.6</w:t>
      </w:r>
      <w:r w:rsidRPr="006C1B4B">
        <w:rPr>
          <w:rFonts w:ascii="Arial" w:eastAsia="Times New Roman" w:hAnsi="Arial" w:cs="Arial"/>
          <w:color w:val="333333"/>
          <w:sz w:val="21"/>
          <w:szCs w:val="21"/>
          <w:lang w:eastAsia="ru-RU"/>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w:t>
      </w:r>
      <w:r w:rsidRPr="006C1B4B">
        <w:rPr>
          <w:rFonts w:ascii="Arial" w:eastAsia="Times New Roman" w:hAnsi="Arial" w:cs="Arial"/>
          <w:b/>
          <w:bCs/>
          <w:color w:val="333333"/>
          <w:sz w:val="21"/>
          <w:szCs w:val="21"/>
          <w:lang w:eastAsia="ru-RU"/>
        </w:rPr>
        <w:t>5.10.7</w:t>
      </w:r>
      <w:r w:rsidRPr="006C1B4B">
        <w:rPr>
          <w:rFonts w:ascii="Arial" w:eastAsia="Times New Roman" w:hAnsi="Arial" w:cs="Arial"/>
          <w:color w:val="333333"/>
          <w:sz w:val="21"/>
          <w:szCs w:val="21"/>
          <w:lang w:eastAsia="ru-RU"/>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Примечания: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 - </w:t>
      </w:r>
      <w:r w:rsidRPr="006C1B4B">
        <w:rPr>
          <w:rFonts w:ascii="Arial" w:eastAsia="Times New Roman" w:hAnsi="Arial" w:cs="Arial"/>
          <w:color w:val="333333"/>
          <w:sz w:val="21"/>
          <w:szCs w:val="21"/>
          <w:lang w:eastAsia="ru-RU"/>
        </w:rPr>
        <w:t>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774"/>
        <w:gridCol w:w="8581"/>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Форма</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Приложение 1</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 административному регламенту</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предоставления муниципальной услуги «Предоставление земельного участка, находящегося в муниципальной собственности, без проведения торгов»</w:t>
            </w:r>
          </w:p>
        </w:tc>
      </w:tr>
    </w:tbl>
    <w:p w:rsidR="006C1B4B" w:rsidRPr="006C1B4B" w:rsidRDefault="006C1B4B" w:rsidP="006C1B4B">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0"/>
        <w:gridCol w:w="7954"/>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 </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Главе Новопушкинского муниципального образования</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фамилия, имя, отчество</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фамилия, имя, отчество/наименование заявителя</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lastRenderedPageBreak/>
              <w:t>_________________________________________________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ОГРН, ИНН     (указывается для заявителя – юридического лица)</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место жительства/местонахождение заявителя</w:t>
            </w:r>
            <w:r w:rsidRPr="006C1B4B">
              <w:rPr>
                <w:rFonts w:ascii="Times New Roman" w:eastAsia="Times New Roman" w:hAnsi="Times New Roman" w:cs="Times New Roman"/>
                <w:b/>
                <w:bCs/>
                <w:sz w:val="24"/>
                <w:szCs w:val="24"/>
                <w:lang w:eastAsia="ru-RU"/>
              </w:rPr>
              <w:t> _________________________________________________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почтовый адрес заявителя</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________________________________________________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16"/>
                <w:szCs w:val="16"/>
                <w:vertAlign w:val="superscript"/>
                <w:lang w:eastAsia="ru-RU"/>
              </w:rPr>
              <w:t>адрес электронной   почты, телефон заявителя</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ЗАЯВЛЕНИЕ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Прошу предоставить в ___________________________________________без проведения торгов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(указывается испрашиваемое право на земельный участок: собственность (за плату или бесплатно),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аренда (с указанием срока), безвозмездное пользование или постоянное (бессрочное) пользование)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земельный участок площадью ________________________кв.м с местоположением (адресом):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_________________________________________________________________________________, кадастровым номером 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Цель использования земельного участка: 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__________________________________________________________________________________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Основания предоставления земельного участка без проведения торгов из числа предусмотренных Земельным кодексом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16"/>
          <w:szCs w:val="16"/>
          <w:vertAlign w:val="superscript"/>
          <w:lang w:eastAsia="ru-RU"/>
        </w:rPr>
        <w:t>(указывается одно из оснований: пп.__ </w:t>
      </w:r>
      <w:hyperlink r:id="rId25" w:history="1">
        <w:r w:rsidRPr="006C1B4B">
          <w:rPr>
            <w:rFonts w:ascii="Arial" w:eastAsia="Times New Roman" w:hAnsi="Arial" w:cs="Arial"/>
            <w:color w:val="0088CC"/>
            <w:sz w:val="16"/>
            <w:szCs w:val="16"/>
            <w:u w:val="single"/>
            <w:vertAlign w:val="superscript"/>
            <w:lang w:eastAsia="ru-RU"/>
          </w:rPr>
          <w:t>п 2 ст.39.3</w:t>
        </w:r>
      </w:hyperlink>
      <w:r w:rsidRPr="006C1B4B">
        <w:rPr>
          <w:rFonts w:ascii="Arial" w:eastAsia="Times New Roman" w:hAnsi="Arial" w:cs="Arial"/>
          <w:color w:val="333333"/>
          <w:sz w:val="16"/>
          <w:szCs w:val="16"/>
          <w:vertAlign w:val="superscript"/>
          <w:lang w:eastAsia="ru-RU"/>
        </w:rPr>
        <w:t>, пп.__ </w:t>
      </w:r>
      <w:hyperlink r:id="rId26" w:history="1">
        <w:r w:rsidRPr="006C1B4B">
          <w:rPr>
            <w:rFonts w:ascii="Arial" w:eastAsia="Times New Roman" w:hAnsi="Arial" w:cs="Arial"/>
            <w:color w:val="0088CC"/>
            <w:sz w:val="16"/>
            <w:szCs w:val="16"/>
            <w:u w:val="single"/>
            <w:vertAlign w:val="superscript"/>
            <w:lang w:eastAsia="ru-RU"/>
          </w:rPr>
          <w:t>п.2 ст.39.6</w:t>
        </w:r>
      </w:hyperlink>
      <w:r w:rsidRPr="006C1B4B">
        <w:rPr>
          <w:rFonts w:ascii="Arial" w:eastAsia="Times New Roman" w:hAnsi="Arial" w:cs="Arial"/>
          <w:color w:val="333333"/>
          <w:sz w:val="16"/>
          <w:szCs w:val="16"/>
          <w:vertAlign w:val="superscript"/>
          <w:lang w:eastAsia="ru-RU"/>
        </w:rPr>
        <w:t>, п. __</w:t>
      </w:r>
      <w:hyperlink r:id="rId27" w:history="1">
        <w:r w:rsidRPr="006C1B4B">
          <w:rPr>
            <w:rFonts w:ascii="Arial" w:eastAsia="Times New Roman" w:hAnsi="Arial" w:cs="Arial"/>
            <w:color w:val="0088CC"/>
            <w:sz w:val="16"/>
            <w:szCs w:val="16"/>
            <w:u w:val="single"/>
            <w:vertAlign w:val="superscript"/>
            <w:lang w:eastAsia="ru-RU"/>
          </w:rPr>
          <w:t>ст.39.5</w:t>
        </w:r>
      </w:hyperlink>
      <w:r w:rsidRPr="006C1B4B">
        <w:rPr>
          <w:rFonts w:ascii="Arial" w:eastAsia="Times New Roman" w:hAnsi="Arial" w:cs="Arial"/>
          <w:color w:val="333333"/>
          <w:sz w:val="16"/>
          <w:szCs w:val="16"/>
          <w:vertAlign w:val="superscript"/>
          <w:lang w:eastAsia="ru-RU"/>
        </w:rPr>
        <w:t>, пп.__ п.2 ст.39.9 или п</w:t>
      </w:r>
      <w:hyperlink r:id="rId28" w:history="1">
        <w:r w:rsidRPr="006C1B4B">
          <w:rPr>
            <w:rFonts w:ascii="Arial" w:eastAsia="Times New Roman" w:hAnsi="Arial" w:cs="Arial"/>
            <w:color w:val="0088CC"/>
            <w:sz w:val="16"/>
            <w:szCs w:val="16"/>
            <w:u w:val="single"/>
            <w:vertAlign w:val="superscript"/>
            <w:lang w:eastAsia="ru-RU"/>
          </w:rPr>
          <w:t>п.__ п. 2 ст. 39.10</w:t>
        </w:r>
      </w:hyperlink>
      <w:r w:rsidRPr="006C1B4B">
        <w:rPr>
          <w:rFonts w:ascii="Arial" w:eastAsia="Times New Roman" w:hAnsi="Arial" w:cs="Arial"/>
          <w:color w:val="333333"/>
          <w:sz w:val="16"/>
          <w:szCs w:val="16"/>
          <w:vertAlign w:val="superscript"/>
          <w:lang w:eastAsia="ru-RU"/>
        </w:rPr>
        <w:t> Земельного кодекса РФ)</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 В отношении испрашиваемого земельного участка принято следующее решение: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16"/>
          <w:szCs w:val="16"/>
          <w:vertAlign w:val="superscript"/>
          <w:lang w:eastAsia="ru-RU"/>
        </w:rPr>
        <w:t>(указываются реквизиты решения и наименование органа, его принявшего)</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Реквизиты документа, удостоверяющего личность (для заявителя – физического лица):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___________________________________________________________________________________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Реквизиты доверенности, реквизиты документа, удостоверяющего личность (для представителя заявителя)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(подпись заявителя/представителя заявителя)</w:t>
      </w:r>
    </w:p>
    <w:tbl>
      <w:tblPr>
        <w:tblW w:w="0" w:type="auto"/>
        <w:tblCellMar>
          <w:top w:w="15" w:type="dxa"/>
          <w:left w:w="15" w:type="dxa"/>
          <w:bottom w:w="15" w:type="dxa"/>
          <w:right w:w="15" w:type="dxa"/>
        </w:tblCellMar>
        <w:tblLook w:val="04A0" w:firstRow="1" w:lastRow="0" w:firstColumn="1" w:lastColumn="0" w:noHBand="0" w:noVBand="1"/>
      </w:tblPr>
      <w:tblGrid>
        <w:gridCol w:w="7449"/>
        <w:gridCol w:w="1906"/>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i/>
                <w:iCs/>
                <w:sz w:val="24"/>
                <w:szCs w:val="24"/>
                <w:lang w:eastAsia="ru-RU"/>
              </w:rPr>
              <w:t> </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i/>
                <w:iCs/>
                <w:sz w:val="24"/>
                <w:szCs w:val="24"/>
                <w:lang w:eastAsia="ru-RU"/>
              </w:rPr>
              <w:t>Уведомление о получении заявления, представленного в электронной форме, прошу выдать (направить):</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Отметить нужное (знаком V)</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информационно-телекоммуникационной сети Интернет через личный кабинет на едином или региональном портале**</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при личном обращении в орган, предоставляющий муниципальную услугу</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почтового отправления</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информационно-телекоммуникационной сети Интернет в виде электронного документа по адресу электронной почты</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через ГАУСО «МФЦ» ***</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16"/>
          <w:szCs w:val="16"/>
          <w:vertAlign w:val="subscript"/>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7449"/>
        <w:gridCol w:w="1906"/>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Результат предоставления муниципальной услуги прошу выдать (направить):</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Отметить нужное (знаком V)</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информационно-телекоммуникационной сети Интернет через личный кабинет на едином или региональном портале**</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при личном обращении в орган, предоставляющий муниципальную услугу</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почтового отправления</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через ГАУСО «МФЦ» ***</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посредством информационно-телекоммуникационной сети Интернет в виде электронного документа по адресу электронной почты</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             ______________________________________</w:t>
      </w:r>
      <w:r w:rsidRPr="006C1B4B">
        <w:rPr>
          <w:rFonts w:ascii="Arial" w:eastAsia="Times New Roman" w:hAnsi="Arial" w:cs="Arial"/>
          <w:color w:val="333333"/>
          <w:sz w:val="16"/>
          <w:szCs w:val="16"/>
          <w:vertAlign w:val="superscript"/>
          <w:lang w:eastAsia="ru-RU"/>
        </w:rPr>
        <w:t>       (фамилия, имя, отчество/наименование заявителя)                                                   (подпись заявителя/представителя заявителя)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Приложение: ____________________________________________________________________________________________________________________________________________________________________________________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i/>
          <w:i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указывается в случае, если соответствующее решение принималось</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xml:space="preserve">**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w:t>
      </w:r>
      <w:r w:rsidRPr="006C1B4B">
        <w:rPr>
          <w:rFonts w:ascii="Arial" w:eastAsia="Times New Roman" w:hAnsi="Arial" w:cs="Arial"/>
          <w:color w:val="333333"/>
          <w:sz w:val="21"/>
          <w:szCs w:val="21"/>
          <w:lang w:eastAsia="ru-RU"/>
        </w:rPr>
        <w:lastRenderedPageBreak/>
        <w:t>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заполняется в случае подачи заявления через ГАУСО «МФЦ»</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774"/>
        <w:gridCol w:w="8581"/>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Форма</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Приложение 2</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 административному регламенту</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предоставления муниципальной услуги «Предоставление земельного участка, находящегося в муниципальной собственности, без проведения торгов»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Сообщение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 перечне всех зданий, сооружений, расположенных на земельном участке, в отношении которого подано заявление о приобретении прав</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от____________________________________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адрес:_________________________________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тел.: 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Сообщаем, что на земельном участке площадью   _____________________кв.м., с кадастровым номером: _________________________________________________________________, местоположением (адресом):_______________________________________________________________________   ________________________________________________________________________________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разрешенным использованием:_____________________________________________________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расположены следующие здания, сооружения:</w:t>
      </w:r>
    </w:p>
    <w:tbl>
      <w:tblPr>
        <w:tblW w:w="0" w:type="auto"/>
        <w:tblCellMar>
          <w:top w:w="15" w:type="dxa"/>
          <w:left w:w="15" w:type="dxa"/>
          <w:bottom w:w="15" w:type="dxa"/>
          <w:right w:w="15" w:type="dxa"/>
        </w:tblCellMar>
        <w:tblLook w:val="04A0" w:firstRow="1" w:lastRow="0" w:firstColumn="1" w:lastColumn="0" w:noHBand="0" w:noVBand="1"/>
      </w:tblPr>
      <w:tblGrid>
        <w:gridCol w:w="409"/>
        <w:gridCol w:w="4264"/>
        <w:gridCol w:w="2382"/>
        <w:gridCol w:w="2300"/>
      </w:tblGrid>
      <w:tr w:rsidR="006C1B4B" w:rsidRPr="006C1B4B" w:rsidTr="006C1B4B">
        <w:tc>
          <w:tcPr>
            <w:tcW w:w="0" w:type="auto"/>
            <w:vMerge w:val="restart"/>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п/п</w:t>
            </w:r>
          </w:p>
        </w:tc>
        <w:tc>
          <w:tcPr>
            <w:tcW w:w="0" w:type="auto"/>
            <w:vMerge w:val="restart"/>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Информация об объекте</w:t>
            </w:r>
          </w:p>
        </w:tc>
        <w:tc>
          <w:tcPr>
            <w:tcW w:w="0" w:type="auto"/>
            <w:gridSpan w:val="2"/>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Сведения о регистрации зданий, сооружений в ЕГРП (отметить нужное знаком V)</w:t>
            </w:r>
          </w:p>
        </w:tc>
      </w:tr>
      <w:tr w:rsidR="006C1B4B" w:rsidRPr="006C1B4B" w:rsidTr="006C1B4B">
        <w:tc>
          <w:tcPr>
            <w:tcW w:w="0" w:type="auto"/>
            <w:vMerge/>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p>
        </w:tc>
        <w:tc>
          <w:tcPr>
            <w:tcW w:w="0" w:type="auto"/>
            <w:vMerge/>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не зарегистрированы в ЕГРП</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зарегистрированы в ЕГРП</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lastRenderedPageBreak/>
              <w:t>1.</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наименование объекта:______________,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кадастровый (инвентарный)</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номер:_____________________________,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местоположение (адрес):_____________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___________________________________</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2.</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наименование объекта:______________,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кадастровый (инвентарный)</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номер:_____________________________,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местоположение (адрес):_____________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___________________________________</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3.</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наименование объекта:______________,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кадастровый (инвентарный)</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номер:_____________________________,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местоположение (адрес):_____________</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___________________________________</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                                                            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(дата, подпись)                                                                                                         (расшифровка подписи)</w:t>
      </w:r>
    </w:p>
    <w:tbl>
      <w:tblPr>
        <w:tblW w:w="0" w:type="auto"/>
        <w:tblCellMar>
          <w:top w:w="15" w:type="dxa"/>
          <w:left w:w="15" w:type="dxa"/>
          <w:bottom w:w="15" w:type="dxa"/>
          <w:right w:w="15" w:type="dxa"/>
        </w:tblCellMar>
        <w:tblLook w:val="04A0" w:firstRow="1" w:lastRow="0" w:firstColumn="1" w:lastColumn="0" w:noHBand="0" w:noVBand="1"/>
      </w:tblPr>
      <w:tblGrid>
        <w:gridCol w:w="2874"/>
        <w:gridCol w:w="6481"/>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Форма</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 бланке</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администрации Новопушкинского МО)</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Приложение 3</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 административному регламенту</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предоставления муниципальной</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услуги «Предоставление земельного участка, находящегося в муниципальной собственности, без проведения торгов»</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(ФИО/наименование получателя муниципальной услуги)</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(адрес постоянного или преимущественного проживания/ местонахождение юридического лица)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УВЕДОМЛЕНИЕ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о получении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xml:space="preserve">Уведомляю Вас о том, что « ___ » ___________ 20___ года администрацией Новопушкинского МО получено Ваше заявление о предоставлении земельного участка без проведения торгов с </w:t>
      </w:r>
      <w:r w:rsidRPr="006C1B4B">
        <w:rPr>
          <w:rFonts w:ascii="Arial" w:eastAsia="Times New Roman" w:hAnsi="Arial" w:cs="Arial"/>
          <w:color w:val="333333"/>
          <w:sz w:val="21"/>
          <w:szCs w:val="21"/>
          <w:lang w:eastAsia="ru-RU"/>
        </w:rPr>
        <w:lastRenderedPageBreak/>
        <w:t>использованием информационно-телекоммуникационной сети Интернет с приложением следующих документов, представленных в электронной форме: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(перечень документов и наименование файлов, представленных в форме электронных документов, с указанием их объема)</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которому присвоен входящий регистрационный № 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Глава Новопушкинского муниципального образования ______________ /______________/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(подпись)                                (Ф.И.О.)                                            </w:t>
      </w:r>
    </w:p>
    <w:tbl>
      <w:tblPr>
        <w:tblW w:w="0" w:type="auto"/>
        <w:tblCellMar>
          <w:top w:w="15" w:type="dxa"/>
          <w:left w:w="15" w:type="dxa"/>
          <w:bottom w:w="15" w:type="dxa"/>
          <w:right w:w="15" w:type="dxa"/>
        </w:tblCellMar>
        <w:tblLook w:val="04A0" w:firstRow="1" w:lastRow="0" w:firstColumn="1" w:lastColumn="0" w:noHBand="0" w:noVBand="1"/>
      </w:tblPr>
      <w:tblGrid>
        <w:gridCol w:w="2634"/>
        <w:gridCol w:w="6721"/>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Форма</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 бланке</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администрации Новопушкинского МО)</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Приложение 4</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 административному регламенту</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предоставления муниципальной услуги «Предоставление земельного участка, находящегося в муниципальной собственности, без проведения торгов»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(фамилия, имя, отчество/наименование получателя муниципальной услуги)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(адрес/местонахождение)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УВЕДОМЛЕНИЕ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об оставлении заявления без рассмотрения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Уведомляю Вас об оставлении заявления о предоставлении земельного участка без проведения торгов без рассмотрения по основанию, предусмотренному пунктом 2.7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утвержденного постановлением администрации Новопушкинского МО от _________№___________, ввиду подачи заявления с нарушением порядка и способа подачи, утвержденных приказом Минэкономразвития РФ от 14 января 2015 года № 7________________________________________________________________.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(указываются допущенные нарушения установленных требований, __________________________________________________________________________________________________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                                                           в соответствии с которыми должно быть представлено заявление)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Глава Новопушкинского муниципального образования ______________ /____________________/                                                                                                   (подпись)                        (инициалы, фамилия)</w:t>
      </w:r>
    </w:p>
    <w:tbl>
      <w:tblPr>
        <w:tblW w:w="0" w:type="auto"/>
        <w:tblCellMar>
          <w:top w:w="15" w:type="dxa"/>
          <w:left w:w="15" w:type="dxa"/>
          <w:bottom w:w="15" w:type="dxa"/>
          <w:right w:w="15" w:type="dxa"/>
        </w:tblCellMar>
        <w:tblLook w:val="04A0" w:firstRow="1" w:lastRow="0" w:firstColumn="1" w:lastColumn="0" w:noHBand="0" w:noVBand="1"/>
      </w:tblPr>
      <w:tblGrid>
        <w:gridCol w:w="2669"/>
        <w:gridCol w:w="6686"/>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Форма</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 бланке</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администрации Новопушкинского МО)</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b/>
                <w:bCs/>
                <w:sz w:val="24"/>
                <w:szCs w:val="24"/>
                <w:lang w:eastAsia="ru-RU"/>
              </w:rPr>
              <w:t>Приложение 5</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к административному регламенту</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предоставления муниципальной услуги «Предоставление земельного участка, находящегося в муниципальной собственности, без проведения торгов»</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(фамилия, имя, отчество/наименование получателя муниципальной услуги)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_______________________________________</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                  (адрес/местонахождение)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УВЕДОМЛЕНИЕ</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о возврате заявления</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b/>
          <w:bCs/>
          <w:color w:val="333333"/>
          <w:sz w:val="21"/>
          <w:szCs w:val="21"/>
          <w:lang w:eastAsia="ru-RU"/>
        </w:rPr>
        <w:t> </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Уведомляю Вас о возврате заявления о предоставлении земельного участка без проведения торгов по следующему(-им) основанию(-ям), предусмотренному(-ым) пунктом 2.8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утвержденного постановлением администрации Новопушкинского МО от 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354"/>
        <w:gridCol w:w="7551"/>
        <w:gridCol w:w="1450"/>
      </w:tblGrid>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п/п</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Перечень оснований для возврата заявления</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Наличие оснований</w:t>
            </w:r>
          </w:p>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(отмечается знаком V)</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1</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несоответствие содержания заявления сведениям, предусмотренным Приложением 1 к настоящему административному регламенту</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2</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непредставление какого-либо из документов, предусмотренных пунктами 2.6.3, 2.6.4 административного регламента (за исключением случая, предусмотренного пунктом 4 части 1 статьи 7 Федерального закона от 27.07.2010 года № 210-ФЗ «Об организации предоставления государственных и муниципальных услуг») (с указанием наименования документа   (-ов), который (-ые) не представлены)</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r w:rsidR="006C1B4B" w:rsidRPr="006C1B4B" w:rsidTr="006C1B4B">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3</w:t>
            </w:r>
          </w:p>
        </w:tc>
        <w:tc>
          <w:tcPr>
            <w:tcW w:w="0" w:type="auto"/>
            <w:shd w:val="clear" w:color="auto" w:fill="auto"/>
            <w:vAlign w:val="center"/>
            <w:hideMark/>
          </w:tcPr>
          <w:p w:rsidR="006C1B4B" w:rsidRPr="006C1B4B" w:rsidRDefault="006C1B4B" w:rsidP="006C1B4B">
            <w:pPr>
              <w:spacing w:after="15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подача заявления в иной уполномоченный орган</w:t>
            </w:r>
          </w:p>
        </w:tc>
        <w:tc>
          <w:tcPr>
            <w:tcW w:w="0" w:type="auto"/>
            <w:shd w:val="clear" w:color="auto" w:fill="auto"/>
            <w:vAlign w:val="center"/>
            <w:hideMark/>
          </w:tcPr>
          <w:p w:rsidR="006C1B4B" w:rsidRPr="006C1B4B" w:rsidRDefault="006C1B4B" w:rsidP="006C1B4B">
            <w:pPr>
              <w:spacing w:after="0" w:line="240" w:lineRule="auto"/>
              <w:rPr>
                <w:rFonts w:ascii="Times New Roman" w:eastAsia="Times New Roman" w:hAnsi="Times New Roman" w:cs="Times New Roman"/>
                <w:sz w:val="24"/>
                <w:szCs w:val="24"/>
                <w:lang w:eastAsia="ru-RU"/>
              </w:rPr>
            </w:pPr>
            <w:r w:rsidRPr="006C1B4B">
              <w:rPr>
                <w:rFonts w:ascii="Times New Roman" w:eastAsia="Times New Roman" w:hAnsi="Times New Roman" w:cs="Times New Roman"/>
                <w:sz w:val="24"/>
                <w:szCs w:val="24"/>
                <w:lang w:eastAsia="ru-RU"/>
              </w:rPr>
              <w:t> </w:t>
            </w:r>
          </w:p>
        </w:tc>
      </w:tr>
    </w:tbl>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t>Приложение на ____ л. в ___ экз.</w:t>
      </w:r>
    </w:p>
    <w:p w:rsidR="006C1B4B" w:rsidRPr="006C1B4B" w:rsidRDefault="006C1B4B" w:rsidP="006C1B4B">
      <w:pPr>
        <w:shd w:val="clear" w:color="auto" w:fill="FFFFFF"/>
        <w:spacing w:after="150" w:line="240" w:lineRule="auto"/>
        <w:rPr>
          <w:rFonts w:ascii="Arial" w:eastAsia="Times New Roman" w:hAnsi="Arial" w:cs="Arial"/>
          <w:color w:val="333333"/>
          <w:sz w:val="21"/>
          <w:szCs w:val="21"/>
          <w:lang w:eastAsia="ru-RU"/>
        </w:rPr>
      </w:pPr>
      <w:r w:rsidRPr="006C1B4B">
        <w:rPr>
          <w:rFonts w:ascii="Arial" w:eastAsia="Times New Roman" w:hAnsi="Arial" w:cs="Arial"/>
          <w:color w:val="333333"/>
          <w:sz w:val="21"/>
          <w:szCs w:val="21"/>
          <w:lang w:eastAsia="ru-RU"/>
        </w:rPr>
        <w:lastRenderedPageBreak/>
        <w:t>Глава Новопушкинского муниципального образования ______________ /____________________/                                                                                                  (подпись)                        (инициалы, фамилия)</w:t>
      </w:r>
    </w:p>
    <w:p w:rsidR="00194B9C" w:rsidRDefault="00194B9C">
      <w:bookmarkStart w:id="0" w:name="_GoBack"/>
      <w:bookmarkEnd w:id="0"/>
    </w:p>
    <w:sectPr w:rsidR="00194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55C"/>
    <w:multiLevelType w:val="multilevel"/>
    <w:tmpl w:val="DB9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10DBC"/>
    <w:multiLevelType w:val="multilevel"/>
    <w:tmpl w:val="36CA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A1BEC"/>
    <w:multiLevelType w:val="multilevel"/>
    <w:tmpl w:val="B5E22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63CDC"/>
    <w:multiLevelType w:val="multilevel"/>
    <w:tmpl w:val="EADA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E61CB"/>
    <w:multiLevelType w:val="multilevel"/>
    <w:tmpl w:val="EC3C5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E487C"/>
    <w:multiLevelType w:val="multilevel"/>
    <w:tmpl w:val="F97A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A2307"/>
    <w:multiLevelType w:val="multilevel"/>
    <w:tmpl w:val="DA52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36F02"/>
    <w:multiLevelType w:val="multilevel"/>
    <w:tmpl w:val="BF5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00BB3"/>
    <w:multiLevelType w:val="multilevel"/>
    <w:tmpl w:val="0348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1865C8"/>
    <w:multiLevelType w:val="multilevel"/>
    <w:tmpl w:val="F90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E70E1"/>
    <w:multiLevelType w:val="multilevel"/>
    <w:tmpl w:val="6BF8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10"/>
  </w:num>
  <w:num w:numId="5">
    <w:abstractNumId w:val="0"/>
  </w:num>
  <w:num w:numId="6">
    <w:abstractNumId w:val="6"/>
  </w:num>
  <w:num w:numId="7">
    <w:abstractNumId w:val="7"/>
  </w:num>
  <w:num w:numId="8">
    <w:abstractNumId w:val="9"/>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4B"/>
    <w:rsid w:val="00194B9C"/>
    <w:rsid w:val="006C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8F8BD-BBA5-4BC5-8061-58D29569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1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1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B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1B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C1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B4B"/>
    <w:rPr>
      <w:b/>
      <w:bCs/>
    </w:rPr>
  </w:style>
  <w:style w:type="character" w:styleId="a5">
    <w:name w:val="Hyperlink"/>
    <w:basedOn w:val="a0"/>
    <w:uiPriority w:val="99"/>
    <w:semiHidden/>
    <w:unhideWhenUsed/>
    <w:rsid w:val="006C1B4B"/>
    <w:rPr>
      <w:color w:val="0000FF"/>
      <w:u w:val="single"/>
    </w:rPr>
  </w:style>
  <w:style w:type="character" w:styleId="a6">
    <w:name w:val="Emphasis"/>
    <w:basedOn w:val="a0"/>
    <w:uiPriority w:val="20"/>
    <w:qFormat/>
    <w:rsid w:val="006C1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6296">
      <w:bodyDiv w:val="1"/>
      <w:marLeft w:val="0"/>
      <w:marRight w:val="0"/>
      <w:marTop w:val="0"/>
      <w:marBottom w:val="0"/>
      <w:divBdr>
        <w:top w:val="none" w:sz="0" w:space="0" w:color="auto"/>
        <w:left w:val="none" w:sz="0" w:space="0" w:color="auto"/>
        <w:bottom w:val="none" w:sz="0" w:space="0" w:color="auto"/>
        <w:right w:val="none" w:sz="0" w:space="0" w:color="auto"/>
      </w:divBdr>
      <w:divsChild>
        <w:div w:id="825708504">
          <w:marLeft w:val="0"/>
          <w:marRight w:val="0"/>
          <w:marTop w:val="0"/>
          <w:marBottom w:val="450"/>
          <w:divBdr>
            <w:top w:val="none" w:sz="0" w:space="0" w:color="auto"/>
            <w:left w:val="none" w:sz="0" w:space="0" w:color="auto"/>
            <w:bottom w:val="single" w:sz="6" w:space="7" w:color="EEEEEE"/>
            <w:right w:val="none" w:sz="0" w:space="0" w:color="auto"/>
          </w:divBdr>
        </w:div>
        <w:div w:id="99321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https://www.engels-city.ru/proekty-pravovykh-aktov/68429-proekt-postanovleniya-ob-utverzhdenii-administrativnogo-reglamenta-predostavleniya-munitsipalnoj-uslugi-predostavlenie-zemelnogo-uchastka-nakhodyashchegosya-v-munitsipalnoj-sobstvennosti-bez-provedeniya-torgov" TargetMode="External"/><Relationship Id="rId18" Type="http://schemas.openxmlformats.org/officeDocument/2006/relationships/hyperlink" Target="consultantplus://offline/ref=175DE71288D033FE156832098518EC1E1C86348DB915EC5D4E87F4653BC32F0DA2D9F9F91473Z7L" TargetMode="External"/><Relationship Id="rId26" Type="http://schemas.openxmlformats.org/officeDocument/2006/relationships/hyperlink" Target="consultantplus://offline/ref=E56910540B0D893499A9480074044FF3FD378E26D1032B626CC8D305572607C825A38AF6CBO53BJ" TargetMode="External"/><Relationship Id="rId3" Type="http://schemas.openxmlformats.org/officeDocument/2006/relationships/settings" Target="settings.xml"/><Relationship Id="rId21" Type="http://schemas.openxmlformats.org/officeDocument/2006/relationships/hyperlink" Target="https://www.engels-city.ru/proekty-pravovykh-aktov/68429-proekt-postanovleniya-ob-utverzhdenii-administrativnogo-reglamenta-predostavleniya-munitsipalnoj-uslugi-predostavlenie-zemelnogo-uchastka-nakhodyashchegosya-v-munitsipalnoj-sobstvennosti-bez-provedeniya-torgov" TargetMode="External"/><Relationship Id="rId7" Type="http://schemas.openxmlformats.org/officeDocument/2006/relationships/hyperlink" Target="http://www.gosuslugi.ru/" TargetMode="External"/><Relationship Id="rId12" Type="http://schemas.openxmlformats.org/officeDocument/2006/relationships/hyperlink" Target="https://www.engels-city.ru/proekty-pravovykh-aktov/68429-proekt-postanovleniya-ob-utverzhdenii-administrativnogo-reglamenta-predostavleniya-munitsipalnoj-uslugi-predostavlenie-zemelnogo-uchastka-nakhodyashchegosya-v-munitsipalnoj-sobstvennosti-bez-provedeniya-torgov" TargetMode="External"/><Relationship Id="rId17" Type="http://schemas.openxmlformats.org/officeDocument/2006/relationships/hyperlink" Target="consultantplus://offline/ref=175DE71288D033FE156832098518EC1E1C86348DB915EC5D4E87F4653BC32F0DA2D9F9F91773Z6L" TargetMode="External"/><Relationship Id="rId25" Type="http://schemas.openxmlformats.org/officeDocument/2006/relationships/hyperlink" Target="consultantplus://offline/ref=E56910540B0D893499A9480074044FF3FD378E26D1032B626CC8D305572607C825A38AF6CEO539J" TargetMode="Externa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91773Z4L" TargetMode="External"/><Relationship Id="rId20" Type="http://schemas.openxmlformats.org/officeDocument/2006/relationships/hyperlink" Target="consultantplus://offline/ref=3858CDEC187DC799E62958CEAAC194DA49377DA66E723EEBDBE189ED9AE55E3A4C32BB70AE4AbB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gels-city.ru/2009-10-27-11-44-32)." TargetMode="External"/><Relationship Id="rId11" Type="http://schemas.openxmlformats.org/officeDocument/2006/relationships/hyperlink" Target="https://www.engels-city.ru/muuslnovpmo/61653-pravovye-osnovaniya-dlya-predostavleniya-munitsipalnoj-gosudarstvennoj-uslugi." TargetMode="External"/><Relationship Id="rId24" Type="http://schemas.openxmlformats.org/officeDocument/2006/relationships/hyperlink" Target="mailto:engels@engels-city.ru." TargetMode="External"/><Relationship Id="rId5" Type="http://schemas.openxmlformats.org/officeDocument/2006/relationships/image" Target="media/image1.jpeg"/><Relationship Id="rId15" Type="http://schemas.openxmlformats.org/officeDocument/2006/relationships/hyperlink" Target="consultantplus://offline/ref=175DE71288D033FE156832098518EC1E1C86348DB915EC5D4E87F4653BC32F0DA2D9F9F91373Z5L" TargetMode="External"/><Relationship Id="rId23" Type="http://schemas.openxmlformats.org/officeDocument/2006/relationships/hyperlink" Target="mailto:novopushkinskoe.mo@yandex.ru." TargetMode="External"/><Relationship Id="rId28" Type="http://schemas.openxmlformats.org/officeDocument/2006/relationships/hyperlink" Target="consultantplus://offline/ref=E56910540B0D893499A9480074044FF3FD378E26D1032B626CC8D305572607C825A38AF7CAO539J" TargetMode="External"/><Relationship Id="rId10" Type="http://schemas.openxmlformats.org/officeDocument/2006/relationships/hyperlink" Target="consultantplus://offline/main?base=LAW;n=112746;fld=134;dst=100056" TargetMode="External"/><Relationship Id="rId19" Type="http://schemas.openxmlformats.org/officeDocument/2006/relationships/hyperlink" Target="consultantplus://offline/ref=175DE71288D033FE156832098518EC1E1C86348DB915EC5D4E87F4653BC32F0DA2D9F9F71073Z7L" TargetMode="External"/><Relationship Id="rId4" Type="http://schemas.openxmlformats.org/officeDocument/2006/relationships/webSettings" Target="webSettings.xml"/><Relationship Id="rId9" Type="http://schemas.openxmlformats.org/officeDocument/2006/relationships/hyperlink" Target="mailto:novopushkinskoe.mo@yandex.ru" TargetMode="External"/><Relationship Id="rId14" Type="http://schemas.openxmlformats.org/officeDocument/2006/relationships/hyperlink" Target="consultantplus://offline/ref=175DE71288D033FE156832098518EC1E1C86348DB915EC5D4E87F4653BC32F0DA2D9F9FA1E73Z2L" TargetMode="External"/><Relationship Id="rId22" Type="http://schemas.openxmlformats.org/officeDocument/2006/relationships/hyperlink" Target="https://www.engels-city.ru/proekty-pravovykh-aktov/68429-proekt-postanovleniya-ob-utverzhdenii-administrativnogo-reglamenta-predostavleniya-munitsipalnoj-uslugi-predostavlenie-zemelnogo-uchastka-nakhodyashchegosya-v-munitsipalnoj-sobstvennosti-bez-provedeniya-torgov" TargetMode="External"/><Relationship Id="rId27" Type="http://schemas.openxmlformats.org/officeDocument/2006/relationships/hyperlink" Target="consultantplus://offline/ref=E56910540B0D893499A9480074044FF3FD378E26D1032B626CC8D305572607C825A38AF6C8O539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12007</Words>
  <Characters>68443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2024-02-22T04:28:00Z</dcterms:created>
  <dcterms:modified xsi:type="dcterms:W3CDTF">2024-02-22T04:28:00Z</dcterms:modified>
</cp:coreProperties>
</file>