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7F" w:rsidRPr="00805A7F" w:rsidRDefault="00805A7F" w:rsidP="00805A7F">
      <w:pPr>
        <w:shd w:val="clear" w:color="auto" w:fill="FFFFFF"/>
        <w:spacing w:line="336" w:lineRule="atLeast"/>
        <w:outlineLvl w:val="0"/>
        <w:rPr>
          <w:rFonts w:ascii="inherit" w:eastAsia="Times New Roman" w:hAnsi="inherit" w:cs="Arial"/>
          <w:b/>
          <w:bCs/>
          <w:color w:val="333333"/>
          <w:kern w:val="36"/>
          <w:sz w:val="36"/>
          <w:szCs w:val="36"/>
          <w:lang w:eastAsia="ru-RU"/>
        </w:rPr>
      </w:pPr>
      <w:r w:rsidRPr="00805A7F">
        <w:rPr>
          <w:rFonts w:ascii="inherit" w:eastAsia="Times New Roman" w:hAnsi="inherit" w:cs="Arial"/>
          <w:b/>
          <w:bCs/>
          <w:color w:val="333333"/>
          <w:kern w:val="36"/>
          <w:sz w:val="36"/>
          <w:szCs w:val="36"/>
          <w:lang w:eastAsia="ru-RU"/>
        </w:rPr>
        <w:t>Проект постановления "Об утверждении административного регламента предоставления муниципальной услуги «Заключение, изменение и расторжение договора социального найма жилого помещения муниципального жилищного фонда»</w:t>
      </w:r>
    </w:p>
    <w:p w:rsidR="00805A7F" w:rsidRPr="00805A7F" w:rsidRDefault="00805A7F" w:rsidP="00805A7F">
      <w:pPr>
        <w:shd w:val="clear" w:color="auto" w:fill="FFFFFF"/>
        <w:spacing w:after="150" w:line="240" w:lineRule="auto"/>
        <w:jc w:val="center"/>
        <w:rPr>
          <w:rFonts w:ascii="Arial" w:eastAsia="Times New Roman" w:hAnsi="Arial" w:cs="Arial"/>
          <w:color w:val="333333"/>
          <w:sz w:val="21"/>
          <w:szCs w:val="21"/>
          <w:lang w:eastAsia="ru-RU"/>
        </w:rPr>
      </w:pPr>
      <w:r w:rsidRPr="00805A7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05A7F" w:rsidRPr="00805A7F" w:rsidRDefault="00805A7F" w:rsidP="00805A7F">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805A7F">
        <w:rPr>
          <w:rFonts w:ascii="inherit" w:eastAsia="Times New Roman" w:hAnsi="inherit" w:cs="Arial"/>
          <w:b/>
          <w:bCs/>
          <w:color w:val="333333"/>
          <w:sz w:val="26"/>
          <w:szCs w:val="26"/>
          <w:lang w:eastAsia="ru-RU"/>
        </w:rPr>
        <w:t>ЭНГЕЛЬССКИЙ МУНИЦИПАЛЬНЫЙ РАЙОН САРАТОВСКОЙ ОБЛАСТИ</w:t>
      </w:r>
    </w:p>
    <w:p w:rsidR="00805A7F" w:rsidRPr="00805A7F" w:rsidRDefault="00805A7F" w:rsidP="00805A7F">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805A7F">
        <w:rPr>
          <w:rFonts w:ascii="inherit" w:eastAsia="Times New Roman" w:hAnsi="inherit" w:cs="Arial"/>
          <w:b/>
          <w:bCs/>
          <w:color w:val="333333"/>
          <w:sz w:val="26"/>
          <w:szCs w:val="26"/>
          <w:lang w:eastAsia="ru-RU"/>
        </w:rPr>
        <w:t> </w:t>
      </w:r>
    </w:p>
    <w:p w:rsidR="00805A7F" w:rsidRPr="00805A7F" w:rsidRDefault="00805A7F" w:rsidP="00805A7F">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805A7F">
        <w:rPr>
          <w:rFonts w:ascii="inherit" w:eastAsia="Times New Roman" w:hAnsi="inherit" w:cs="Arial"/>
          <w:b/>
          <w:bCs/>
          <w:color w:val="333333"/>
          <w:sz w:val="26"/>
          <w:szCs w:val="26"/>
          <w:lang w:eastAsia="ru-RU"/>
        </w:rPr>
        <w:t>НОВОПУШКИНСКОЕ МУНИЦИПАЛЬНОЕ ОБРАЗОВАНИЕ</w:t>
      </w:r>
    </w:p>
    <w:p w:rsidR="00805A7F" w:rsidRPr="00805A7F" w:rsidRDefault="00805A7F" w:rsidP="00805A7F">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805A7F">
        <w:rPr>
          <w:rFonts w:ascii="inherit" w:eastAsia="Times New Roman" w:hAnsi="inherit" w:cs="Arial"/>
          <w:b/>
          <w:bCs/>
          <w:color w:val="333333"/>
          <w:sz w:val="26"/>
          <w:szCs w:val="26"/>
          <w:lang w:eastAsia="ru-RU"/>
        </w:rPr>
        <w:t> </w:t>
      </w:r>
    </w:p>
    <w:p w:rsidR="00805A7F" w:rsidRPr="00805A7F" w:rsidRDefault="00805A7F" w:rsidP="00805A7F">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805A7F">
        <w:rPr>
          <w:rFonts w:ascii="inherit" w:eastAsia="Times New Roman" w:hAnsi="inherit" w:cs="Arial"/>
          <w:b/>
          <w:bCs/>
          <w:color w:val="333333"/>
          <w:sz w:val="26"/>
          <w:szCs w:val="26"/>
          <w:lang w:eastAsia="ru-RU"/>
        </w:rPr>
        <w:t>АДМИНИСТРАЦИЯ НОВОПУШКИНСКОГО МУНИЦИПАЛЬНОГО ОБРАЗОВАНИЯ</w:t>
      </w:r>
    </w:p>
    <w:p w:rsidR="00805A7F" w:rsidRPr="00805A7F" w:rsidRDefault="00805A7F" w:rsidP="00805A7F">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805A7F">
        <w:rPr>
          <w:rFonts w:ascii="inherit" w:eastAsia="Times New Roman" w:hAnsi="inherit" w:cs="Arial"/>
          <w:b/>
          <w:bCs/>
          <w:color w:val="333333"/>
          <w:sz w:val="26"/>
          <w:szCs w:val="26"/>
          <w:lang w:eastAsia="ru-RU"/>
        </w:rPr>
        <w:t> </w:t>
      </w:r>
    </w:p>
    <w:p w:rsidR="00805A7F" w:rsidRPr="00805A7F" w:rsidRDefault="00805A7F" w:rsidP="00805A7F">
      <w:pPr>
        <w:shd w:val="clear" w:color="auto" w:fill="FFFFFF"/>
        <w:spacing w:before="150" w:after="150" w:line="300" w:lineRule="atLeast"/>
        <w:jc w:val="center"/>
        <w:outlineLvl w:val="3"/>
        <w:rPr>
          <w:rFonts w:ascii="inherit" w:eastAsia="Times New Roman" w:hAnsi="inherit" w:cs="Arial"/>
          <w:b/>
          <w:bCs/>
          <w:color w:val="333333"/>
          <w:sz w:val="26"/>
          <w:szCs w:val="26"/>
          <w:lang w:eastAsia="ru-RU"/>
        </w:rPr>
      </w:pPr>
      <w:r w:rsidRPr="00805A7F">
        <w:rPr>
          <w:rFonts w:ascii="inherit" w:eastAsia="Times New Roman" w:hAnsi="inherit" w:cs="Arial"/>
          <w:b/>
          <w:bCs/>
          <w:color w:val="333333"/>
          <w:sz w:val="26"/>
          <w:szCs w:val="26"/>
          <w:lang w:eastAsia="ru-RU"/>
        </w:rPr>
        <w:t>П О С Т А Н О В Л Е Н И 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от 2020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 Пробуждение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«Заключение, изменение и расторжение договора социального найма жилого помещения муниципального жилищного фонда»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администрация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ПОСТАНОВЛЯЕТ:</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«Заключение, изменение и расторжение договора социального найма жилого помещения муниципального жилищного фонда», согласно приложению.</w:t>
      </w:r>
    </w:p>
    <w:p w:rsidR="00805A7F" w:rsidRPr="00805A7F" w:rsidRDefault="00805A7F" w:rsidP="00805A7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Со дня вступления настоящего постановления отменить постановление администрации Новопушкинского муниципального образования от 27.03.2017 года №69 «Об утверждении административного регламента предоставления муниципальной услуги «Заключение договора социального найма жилого помещения муниципального жилищного фонда»</w:t>
      </w:r>
    </w:p>
    <w:p w:rsidR="00805A7F" w:rsidRPr="00805A7F" w:rsidRDefault="00805A7F" w:rsidP="00805A7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805A7F" w:rsidRPr="00805A7F" w:rsidRDefault="00805A7F" w:rsidP="00805A7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805A7F">
          <w:rPr>
            <w:rFonts w:ascii="Arial" w:eastAsia="Times New Roman" w:hAnsi="Arial" w:cs="Arial"/>
            <w:color w:val="0088CC"/>
            <w:sz w:val="21"/>
            <w:szCs w:val="21"/>
            <w:u w:val="single"/>
            <w:lang w:eastAsia="ru-RU"/>
          </w:rPr>
          <w:t>www.engels-city.ru/2009-10-27-11-44-32).</w:t>
        </w:r>
      </w:hyperlink>
    </w:p>
    <w:p w:rsidR="00805A7F" w:rsidRPr="00805A7F" w:rsidRDefault="00805A7F" w:rsidP="00805A7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Контроль за исполнением настоящего постановления возложить на руководителя аппарата администрации А.С. Цыбина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Глава Новопушкинского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муниципального образования                                                                                 О.Г. Бубнова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Приложение к Постановлению</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администрации Новопушкинского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от года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Административный регламент</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предоставления администрацией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муниципальной услуги «Заключение, изменение и расторжение договора социального найма жилого помещения муниципального жилищного фонда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Общие положения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1.1. 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действий уполномоченных специалистов администрации Новопушкинского муниципального образования при предоставлении данной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1.2. Заявителями муниципальной услуги являются граждане, обратившиеся с заявлением о заключении договора социального найма жилого помещения, расположенного на территории Новопушкинского муниципального образования, в том числе законные представители (родители, усыновители, опекуны), представители по доверенности (далее - заявители).</w:t>
      </w:r>
    </w:p>
    <w:p w:rsidR="00805A7F" w:rsidRPr="00805A7F" w:rsidRDefault="00805A7F" w:rsidP="00805A7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Стандарт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 Наименование муниципальной услуги – «Заключение, изменение и расторжение договора социального найма жилого помещения муниципального жилищного фонда» (далее - муниципальная услуга).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2.2. Наименование органа, предоставляющего муниципальную услугу.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2.3. Результатом предоставления муниципальной услуги является: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заключение договора социального найма жилого помещения;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заключение дополнительного соглашения об изменении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заключение соглашения о расторжении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2.4. Правовые основания для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Энгельсского муниципального района engels-city.ru, в федеральном реестре и на Едином портале.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7" w:history="1">
        <w:r w:rsidRPr="00805A7F">
          <w:rPr>
            <w:rFonts w:ascii="Arial" w:eastAsia="Times New Roman" w:hAnsi="Arial" w:cs="Arial"/>
            <w:color w:val="0088CC"/>
            <w:sz w:val="21"/>
            <w:szCs w:val="21"/>
            <w:u w:val="single"/>
            <w:lang w:eastAsia="ru-RU"/>
          </w:rPr>
          <w:t>https://www.engels-city.ru/muuslnovpmo/61653-pravovye-osnovaniya-dlya-predostavleniya-munitsipalnoj-gosudarstvennoj-uslugi.»</w:t>
        </w:r>
      </w:hyperlink>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 Перечень документов, необходимых для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 При заключении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2.5.1.1. Заявление по форме согласно приложению № 1 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2.5.1.3. Документы, подтверждающие право пользования жилым помещением (ордер - в случае предоставления гражданину жилого помещения до 1 марта 2005 года); постановление о предоставлении жилого помещения, решение жилищной комиссии (в случае предоставления комнат в коммунальных квартирах, иные правоустанавливающие документы (при наличии). В случае отсутствия документов, предоставляется объяснительная записка на имя Главы Новопушкинского МО с указанием причин отсутствия документов и вселения в жилое помещение.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2.5.1.4. Справка о зарегистрированных лицах.</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2.5.1.5. Документы, подтверждающие родственные отношения заявителя и членов его семьи (документы о государственной регистрации актов гражданского состояния - свидетельство о заключении брака, свидетельство о расторжении брака, свидетельство о рождении, свидетельство об усыновлении (удочерении), свидетельство о перемене имени, фамилии, отчества, копия вступившего в законную силу решения суда о признании гражданина членом семьи нанимателя (заявителя) (при наличии такого решения).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2.5.1.6. Техническая документация на жилое помещение, выданная органами технической инвентаризации (технический паспорт или выписка из него).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2.5.1.7. Копия вступившего в законную силу судебного решения об установлении места жительства заявителя или заявителя и членов его семьи (в случае отсутствия регистрации по месту жительства).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2.5.1.8. Документ, подтверждающий согласие на обработку персональных данных, предусмотренный </w:t>
      </w:r>
      <w:hyperlink r:id="rId8" w:history="1">
        <w:r w:rsidRPr="00805A7F">
          <w:rPr>
            <w:rFonts w:ascii="Arial" w:eastAsia="Times New Roman" w:hAnsi="Arial" w:cs="Arial"/>
            <w:color w:val="0088CC"/>
            <w:sz w:val="21"/>
            <w:szCs w:val="21"/>
            <w:u w:val="single"/>
            <w:lang w:eastAsia="ru-RU"/>
          </w:rPr>
          <w:t>частью 3 статьи 7</w:t>
        </w:r>
      </w:hyperlink>
      <w:r w:rsidRPr="00805A7F">
        <w:rPr>
          <w:rFonts w:ascii="Arial" w:eastAsia="Times New Roman" w:hAnsi="Arial" w:cs="Arial"/>
          <w:color w:val="333333"/>
          <w:sz w:val="21"/>
          <w:szCs w:val="21"/>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2.5.2. При изменении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2.5.2.1. Заявление по форме согласно приложению № 2 к регламенту. Бланк заявления заполняется в администрации в присутствии специалиста администрации.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2.5.2.2. Договор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2.5.2.3.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2.5.2.4. Справка о зарегистрированных лицах.</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2.5.2.5. Документы, послужившие основанием для изменения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документы о государственной регистрации актов гражданского состояния: свидетельство о смерти,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 перемене имени, фамилии, отчества;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 техническая документация на жилое помещение;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копия вступившего в законную силу судебного решения - в случае признания либо отсутствия права пользования жилым помещением.</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2.5.2.6. Согласие членов семьи заявителя на изменение договора социального найма по форме согласно приложениям № 3, 4 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2.5.2.7. Документ, подтверждающий согласие на обработку персональных данных, предусмотренный </w:t>
      </w:r>
      <w:hyperlink r:id="rId9" w:history="1">
        <w:r w:rsidRPr="00805A7F">
          <w:rPr>
            <w:rFonts w:ascii="Arial" w:eastAsia="Times New Roman" w:hAnsi="Arial" w:cs="Arial"/>
            <w:color w:val="0088CC"/>
            <w:sz w:val="21"/>
            <w:szCs w:val="21"/>
            <w:u w:val="single"/>
            <w:lang w:eastAsia="ru-RU"/>
          </w:rPr>
          <w:t>частью 3 статьи 7</w:t>
        </w:r>
      </w:hyperlink>
      <w:r w:rsidRPr="00805A7F">
        <w:rPr>
          <w:rFonts w:ascii="Arial" w:eastAsia="Times New Roman" w:hAnsi="Arial" w:cs="Arial"/>
          <w:color w:val="333333"/>
          <w:sz w:val="21"/>
          <w:szCs w:val="21"/>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2.5.3. При расторжении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2.5.3.1. Заявление по форме согласно приложению № 5 к регламенту, подписанное членами семьи заявителя. Бланк заявления заполняется в администрации в присутствии специалиста администрации.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2.5.3.2.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2.5.3.3. Согласие членов семьи заявителя на расторжение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2.5.3.4. Справка о зарегистрированных лицах.</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2.5.3.5. Документ, подтверждающий согласие на обработку персональных данных, предусмотренный </w:t>
      </w:r>
      <w:hyperlink r:id="rId10" w:history="1">
        <w:r w:rsidRPr="00805A7F">
          <w:rPr>
            <w:rFonts w:ascii="Arial" w:eastAsia="Times New Roman" w:hAnsi="Arial" w:cs="Arial"/>
            <w:color w:val="0088CC"/>
            <w:sz w:val="21"/>
            <w:szCs w:val="21"/>
            <w:u w:val="single"/>
            <w:lang w:eastAsia="ru-RU"/>
          </w:rPr>
          <w:t>частью 3 статьи 7</w:t>
        </w:r>
      </w:hyperlink>
      <w:r w:rsidRPr="00805A7F">
        <w:rPr>
          <w:rFonts w:ascii="Arial" w:eastAsia="Times New Roman" w:hAnsi="Arial" w:cs="Arial"/>
          <w:color w:val="333333"/>
          <w:sz w:val="21"/>
          <w:szCs w:val="21"/>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2.6. Документы, указанные в</w:t>
      </w:r>
      <w:hyperlink r:id="rId11" w:anchor="Par51" w:history="1">
        <w:r w:rsidRPr="00805A7F">
          <w:rPr>
            <w:rFonts w:ascii="Arial" w:eastAsia="Times New Roman" w:hAnsi="Arial" w:cs="Arial"/>
            <w:color w:val="0088CC"/>
            <w:sz w:val="21"/>
            <w:szCs w:val="21"/>
            <w:u w:val="single"/>
            <w:lang w:eastAsia="ru-RU"/>
          </w:rPr>
          <w:t> пунктах 2.5.1.6, </w:t>
        </w:r>
      </w:hyperlink>
      <w:r w:rsidRPr="00805A7F">
        <w:rPr>
          <w:rFonts w:ascii="Arial" w:eastAsia="Times New Roman" w:hAnsi="Arial" w:cs="Arial"/>
          <w:color w:val="333333"/>
          <w:sz w:val="21"/>
          <w:szCs w:val="21"/>
          <w:lang w:eastAsia="ru-RU"/>
        </w:rPr>
        <w:t>дефисе 2 пункта 2.5.2.5 регламента, в случае, если они не были представлены заявителем по собственной инициативе, запрашиваются администрацией в рамках межведомственного взаимодействия.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 случае непредставления заявителем самостоятельно документов, указанных в пунктах 2.5.1.3, 2.5.2.2 регламента, специалист отдела осуществляет проверку документов в архиве администрации.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2.7. Заявителю, подавшему заявление о заключении, изменении либо расторжении договора социального найма, специалистом администрации выдается расписка в получении документов с указанием перечня и даты их получения, а также с указанием даты получения заявителем результата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2.8. К документам, представляемым заявителем, устанавливаются следующие требования: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документы не должны содержать противоречивые данные;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документы не должны содержать подчистки, приписки и неоговоренные, незаверенные исправления;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документы должны быть читаемы;</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все документы представляются в подлинниках и копиях.</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2.9. Перечень оснований для отказа в приеме документов, необходимых для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несоответствие обратившегося лица статусу заявителя, предусмотренного </w:t>
      </w:r>
      <w:hyperlink r:id="rId12" w:history="1">
        <w:r w:rsidRPr="00805A7F">
          <w:rPr>
            <w:rFonts w:ascii="Arial" w:eastAsia="Times New Roman" w:hAnsi="Arial" w:cs="Arial"/>
            <w:color w:val="0088CC"/>
            <w:sz w:val="21"/>
            <w:szCs w:val="21"/>
            <w:u w:val="single"/>
            <w:lang w:eastAsia="ru-RU"/>
          </w:rPr>
          <w:t>пунктом 1.2</w:t>
        </w:r>
      </w:hyperlink>
      <w:r w:rsidRPr="00805A7F">
        <w:rPr>
          <w:rFonts w:ascii="Arial" w:eastAsia="Times New Roman" w:hAnsi="Arial" w:cs="Arial"/>
          <w:color w:val="333333"/>
          <w:sz w:val="21"/>
          <w:szCs w:val="21"/>
          <w:lang w:eastAsia="ru-RU"/>
        </w:rPr>
        <w:t> регламента;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несоответствие документов требованиям, указанным в </w:t>
      </w:r>
      <w:hyperlink r:id="rId13" w:anchor="Par72" w:history="1">
        <w:r w:rsidRPr="00805A7F">
          <w:rPr>
            <w:rFonts w:ascii="Arial" w:eastAsia="Times New Roman" w:hAnsi="Arial" w:cs="Arial"/>
            <w:color w:val="0088CC"/>
            <w:sz w:val="21"/>
            <w:szCs w:val="21"/>
            <w:u w:val="single"/>
            <w:lang w:eastAsia="ru-RU"/>
          </w:rPr>
          <w:t>пункте 2.</w:t>
        </w:r>
      </w:hyperlink>
      <w:r w:rsidRPr="00805A7F">
        <w:rPr>
          <w:rFonts w:ascii="Arial" w:eastAsia="Times New Roman" w:hAnsi="Arial" w:cs="Arial"/>
          <w:color w:val="333333"/>
          <w:sz w:val="21"/>
          <w:szCs w:val="21"/>
          <w:lang w:eastAsia="ru-RU"/>
        </w:rPr>
        <w:t>8 регламента;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несоответствие </w:t>
      </w:r>
      <w:hyperlink r:id="rId14" w:history="1">
        <w:r w:rsidRPr="00805A7F">
          <w:rPr>
            <w:rFonts w:ascii="Arial" w:eastAsia="Times New Roman" w:hAnsi="Arial" w:cs="Arial"/>
            <w:color w:val="0088CC"/>
            <w:sz w:val="21"/>
            <w:szCs w:val="21"/>
            <w:u w:val="single"/>
            <w:lang w:eastAsia="ru-RU"/>
          </w:rPr>
          <w:t>заявления</w:t>
        </w:r>
      </w:hyperlink>
      <w:r w:rsidRPr="00805A7F">
        <w:rPr>
          <w:rFonts w:ascii="Arial" w:eastAsia="Times New Roman" w:hAnsi="Arial" w:cs="Arial"/>
          <w:color w:val="333333"/>
          <w:sz w:val="21"/>
          <w:szCs w:val="21"/>
          <w:lang w:eastAsia="ru-RU"/>
        </w:rPr>
        <w:t> форме, установленной регламентом.</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2.10. Перечень оснований для отказа в предоставлении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не представлены предусмотренные </w:t>
      </w:r>
      <w:hyperlink r:id="rId15" w:anchor="Par41" w:history="1">
        <w:r w:rsidRPr="00805A7F">
          <w:rPr>
            <w:rFonts w:ascii="Arial" w:eastAsia="Times New Roman" w:hAnsi="Arial" w:cs="Arial"/>
            <w:color w:val="0088CC"/>
            <w:sz w:val="21"/>
            <w:szCs w:val="21"/>
            <w:u w:val="single"/>
            <w:lang w:eastAsia="ru-RU"/>
          </w:rPr>
          <w:t>пунктом 2.5</w:t>
        </w:r>
      </w:hyperlink>
      <w:r w:rsidRPr="00805A7F">
        <w:rPr>
          <w:rFonts w:ascii="Arial" w:eastAsia="Times New Roman" w:hAnsi="Arial" w:cs="Arial"/>
          <w:color w:val="333333"/>
          <w:sz w:val="21"/>
          <w:szCs w:val="21"/>
          <w:lang w:eastAsia="ru-RU"/>
        </w:rPr>
        <w:t> регламента документы, обязанность по представлению которых возложена на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поступление ответа на межведомственный запрос, свидетельствующего об отсутствии запрашиваемых документов и (или) информации, необходимых для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2.11. Отказ в предоставлении муниципальной услуги не препятствует повторному обращению за получением муниципальной услуги после устранения причин, послуживших основанием для отказа.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2.12. Предоставление муниципальной услуги заявителям осуществляется на безвозмездной основе.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2.13. Сроки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2.13.1.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Срок предоставления муниципальной услуги не должен превышать 30 дней с момента обращения.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услуги не более чем на 30 календарных дней, уведомив о продлении срока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Уведомление подписывается главой Новопушкинского 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2.14. Требования к помещениям, в которых предоставляется муниципальная услуга.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2.14.1. Вход в здание администрации должен быть оборудован табличкой (вывеской), содержащей наименование.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2.14.2. Для ожидания приема заинтересованным лицам отводятся места, оборудованные стульями. Количество мест ожидания определяется исходя из фактической нагрузки и возможности их размещения в здании.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2.14.3. Помещение для приема заявителей должно соответствовать санитарным нормам и </w:t>
      </w:r>
      <w:hyperlink r:id="rId16" w:history="1">
        <w:r w:rsidRPr="00805A7F">
          <w:rPr>
            <w:rFonts w:ascii="Arial" w:eastAsia="Times New Roman" w:hAnsi="Arial" w:cs="Arial"/>
            <w:color w:val="0088CC"/>
            <w:sz w:val="21"/>
            <w:szCs w:val="21"/>
            <w:u w:val="single"/>
            <w:lang w:eastAsia="ru-RU"/>
          </w:rPr>
          <w:t>правилам</w:t>
        </w:r>
      </w:hyperlink>
      <w:r w:rsidRPr="00805A7F">
        <w:rPr>
          <w:rFonts w:ascii="Arial" w:eastAsia="Times New Roman" w:hAnsi="Arial" w:cs="Arial"/>
          <w:color w:val="333333"/>
          <w:sz w:val="21"/>
          <w:szCs w:val="21"/>
          <w:lang w:eastAsia="ru-RU"/>
        </w:rPr>
        <w:t> пожарной безопасности.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2.14.4. Вход в кабинет, в котором предоставляется муниципальная услуга, оборудуется табличками с указанием номера кабинета, фамилии, имени, отчества и должности специалиста.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2.14.6. На стенде у кабинета, в котором предоставляется муниципальная услуга, размещается информация о предоставлении муниципальной услуги, образцы документов, перечень документов для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2.15. В целях доступности получения муниципальной услуги для лиц с ограниченными возможностями в администрации обеспечивается: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условия для беспрепятственного доступа инвалидов в здание администрации, в помещения, в которых предоставляется муниципальная услуга;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допуск в администрацию сурдопереводчика и тифлосурдопереводчика, а также иного лица, владеющего жестовым языком, собаки-проводника при наличии документа установленной формы, подтверждающего ее специальное обучение;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дублирование необходимой для инвалидов зрительной информации, а также надписей, знаков и иной текстовой и графической информации;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оказание работниками администрации помощи инвалидам в преодолении барьеров, мешающих получению ими муниципальной услуги наравне с другими лицами.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2.16. Показателями доступности и качества муниципальной услуги являются: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на официальном сайте администрации Энгельсского муниципального района www.engels-citу.ru в сети Интернет;</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r w:rsidRPr="00805A7F">
        <w:rPr>
          <w:rFonts w:ascii="Arial" w:eastAsia="Times New Roman" w:hAnsi="Arial" w:cs="Arial"/>
          <w:color w:val="333333"/>
          <w:sz w:val="21"/>
          <w:szCs w:val="21"/>
          <w:lang w:eastAsia="ru-RU"/>
        </w:rPr>
        <w:br/>
        <w:t>Муниципальную услугу получают заявители, обратившиеся с документами, предусмотренным пунктом 2.5. настоящего административного регламента. Прием (выдача) документов по вопросам оказания муниципальной услуги осуществляется в рабочие дни: понедельник, среда, четверг, пятница с 8.00 до 16.00, обеденный перерыв: с 12.00 до 13.00. Во вторник прием (выдача) документов по вопросам оказания муниципальной услуги администрацией не осуществляется.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своевременность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информированность о контактных данных исполнителя, которому поручено рассмотрение обращения;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информированность о месте и графике личного приема граждан</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Муниципальная услуга предоставляется в сроки, предусмотренные пунктом 2.13. настоящего административного регламента.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805A7F" w:rsidRPr="00805A7F" w:rsidRDefault="00805A7F" w:rsidP="00805A7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Состав, последовательность и сроки выполнения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административных процедур, требования к порядку их выполнения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3.1. Предоставление муниципальной услуги включает следующие административные процедуры:</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прием и регистрация документов;</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проверка документов и принятие решения о заключении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об отказе в их заключении;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оформление и выдача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 или уведомления об отказе в предоставлении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3.2. Прием и регистрация документов.</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Основанием для начала исполнения административной процедуры является поступление письменного заявления и документов специалисту администрации общего отдела.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3.2.1. Специалист администрации общего отдела осуществляет проверку представленных документов на наличие оснований для отказа в приеме документов, предусмотренных </w:t>
      </w:r>
      <w:hyperlink r:id="rId17" w:anchor="Par79" w:history="1">
        <w:r w:rsidRPr="00805A7F">
          <w:rPr>
            <w:rFonts w:ascii="Arial" w:eastAsia="Times New Roman" w:hAnsi="Arial" w:cs="Arial"/>
            <w:color w:val="0088CC"/>
            <w:sz w:val="21"/>
            <w:szCs w:val="21"/>
            <w:u w:val="single"/>
            <w:lang w:eastAsia="ru-RU"/>
          </w:rPr>
          <w:t>пунктом 2.</w:t>
        </w:r>
      </w:hyperlink>
      <w:r w:rsidRPr="00805A7F">
        <w:rPr>
          <w:rFonts w:ascii="Arial" w:eastAsia="Times New Roman" w:hAnsi="Arial" w:cs="Arial"/>
          <w:color w:val="333333"/>
          <w:sz w:val="21"/>
          <w:szCs w:val="21"/>
          <w:lang w:eastAsia="ru-RU"/>
        </w:rPr>
        <w:t>9 регламента.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3.2.2. При наличии оснований для отказа в приеме документов специалист администрации общего отдела выдает (направляет) заявителю </w:t>
      </w:r>
      <w:hyperlink r:id="rId18" w:history="1">
        <w:r w:rsidRPr="00805A7F">
          <w:rPr>
            <w:rFonts w:ascii="Arial" w:eastAsia="Times New Roman" w:hAnsi="Arial" w:cs="Arial"/>
            <w:color w:val="0088CC"/>
            <w:sz w:val="21"/>
            <w:szCs w:val="21"/>
            <w:u w:val="single"/>
            <w:lang w:eastAsia="ru-RU"/>
          </w:rPr>
          <w:t>уведомление</w:t>
        </w:r>
      </w:hyperlink>
      <w:r w:rsidRPr="00805A7F">
        <w:rPr>
          <w:rFonts w:ascii="Arial" w:eastAsia="Times New Roman" w:hAnsi="Arial" w:cs="Arial"/>
          <w:color w:val="333333"/>
          <w:sz w:val="21"/>
          <w:szCs w:val="21"/>
          <w:lang w:eastAsia="ru-RU"/>
        </w:rPr>
        <w:t> об отказе в приеме документов по форме согласно приложению № 7 к регламенту с указанием оснований для отказа.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3.2.3. В случае отсутствия оснований для отказа в приеме документов заявитель (представитель заявителя) заполняет бланк заявления о заключении, изменении либо расторжении договора социального найма жилого помещения по форме согласно приложениям № 1, 2, 5 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 заявлении указывается способ получения результата предоставления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в виде бумажного документа, который заявитель получает непосредственно при личном обращении;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в виде бумажного документа, который направляется заявителю посредством почтового отправления.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Бланк заявления заполняется в администрации в присутствии специалиста отдела.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3.2.3.1. При изменении договора социального найма в связи с изменением нанимателя (признанием заявителя нанимателем, смерть нанимателя), вселением нового члена семьи нанимателя, заполняется согласие в соответствии с приложениями № 3, 4 к регламенту всеми лицами, проживающими в жилом помещении.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3.2.3.2. При изменении договора социального найма в связи с выбытием члена семьи нанимателя (выезд в другое место жительства) заявителем (представителем заявителя) заполняется заявление об исключении его из договора социального найма по форме согласно приложению № 2 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3.2.3.3. При расторжении договора социального найма заявление подписывается всеми членами семьи нанимателя по форме согласно приложению № 5 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xml:space="preserve">3.2.4. Заявление с прилагаемыми документами регистрируется специалистом администрации общего отдела в книге регистрации заявлений граждан о заключении договоров социального найма, дополнительного соглашения об изменении договора социального найма, соглашения </w:t>
      </w:r>
      <w:r w:rsidRPr="00805A7F">
        <w:rPr>
          <w:rFonts w:ascii="Arial" w:eastAsia="Times New Roman" w:hAnsi="Arial" w:cs="Arial"/>
          <w:color w:val="333333"/>
          <w:sz w:val="21"/>
          <w:szCs w:val="21"/>
          <w:lang w:eastAsia="ru-RU"/>
        </w:rPr>
        <w:lastRenderedPageBreak/>
        <w:t>о расторжении договора социального найма (далее - книга регистрации) с выдачей заявителю расписки в их получении.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Максимальный срок исполнения административной процедуры составляет 1 день со дня поступления заявления и документов специалисту отдела.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3.3. Проверка документов и принятие решения о заключении договора социального найма, дополнительного соглашения об изменении договора социального найма, расторжении договора социального найма либо об отказе в их заключении.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Основанием для начала исполнения административной процедуры является регистрация заявления в книге регистрации.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3.3.1. Специалист администрации общего отдела проверяет соответствие представленных документов перечню, предусмотренному </w:t>
      </w:r>
      <w:hyperlink r:id="rId19" w:anchor="Par41" w:history="1">
        <w:r w:rsidRPr="00805A7F">
          <w:rPr>
            <w:rFonts w:ascii="Arial" w:eastAsia="Times New Roman" w:hAnsi="Arial" w:cs="Arial"/>
            <w:color w:val="0088CC"/>
            <w:sz w:val="21"/>
            <w:szCs w:val="21"/>
            <w:u w:val="single"/>
            <w:lang w:eastAsia="ru-RU"/>
          </w:rPr>
          <w:t>пунктом 2.5</w:t>
        </w:r>
      </w:hyperlink>
      <w:r w:rsidRPr="00805A7F">
        <w:rPr>
          <w:rFonts w:ascii="Arial" w:eastAsia="Times New Roman" w:hAnsi="Arial" w:cs="Arial"/>
          <w:color w:val="333333"/>
          <w:sz w:val="21"/>
          <w:szCs w:val="21"/>
          <w:lang w:eastAsia="ru-RU"/>
        </w:rPr>
        <w:t> регламента, а также     на наличие оснований для отказа в предоставлении муниципальной услуги, предусмотренных пунктом </w:t>
      </w:r>
      <w:hyperlink r:id="rId20" w:anchor="Par72" w:history="1">
        <w:r w:rsidRPr="00805A7F">
          <w:rPr>
            <w:rFonts w:ascii="Arial" w:eastAsia="Times New Roman" w:hAnsi="Arial" w:cs="Arial"/>
            <w:color w:val="0088CC"/>
            <w:sz w:val="21"/>
            <w:szCs w:val="21"/>
            <w:u w:val="single"/>
            <w:lang w:eastAsia="ru-RU"/>
          </w:rPr>
          <w:t>2.</w:t>
        </w:r>
      </w:hyperlink>
      <w:r w:rsidRPr="00805A7F">
        <w:rPr>
          <w:rFonts w:ascii="Arial" w:eastAsia="Times New Roman" w:hAnsi="Arial" w:cs="Arial"/>
          <w:color w:val="333333"/>
          <w:sz w:val="21"/>
          <w:szCs w:val="21"/>
          <w:lang w:eastAsia="ru-RU"/>
        </w:rPr>
        <w:t>10 регламента, в течение 2 рабочих дней.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3.3.2. В случае представления документов, предусмотренных         </w:t>
      </w:r>
      <w:hyperlink r:id="rId21" w:anchor="Par41" w:history="1">
        <w:r w:rsidRPr="00805A7F">
          <w:rPr>
            <w:rFonts w:ascii="Arial" w:eastAsia="Times New Roman" w:hAnsi="Arial" w:cs="Arial"/>
            <w:color w:val="0088CC"/>
            <w:sz w:val="21"/>
            <w:szCs w:val="21"/>
            <w:u w:val="single"/>
            <w:lang w:eastAsia="ru-RU"/>
          </w:rPr>
          <w:t>пунктом 2.5</w:t>
        </w:r>
      </w:hyperlink>
      <w:r w:rsidRPr="00805A7F">
        <w:rPr>
          <w:rFonts w:ascii="Arial" w:eastAsia="Times New Roman" w:hAnsi="Arial" w:cs="Arial"/>
          <w:color w:val="333333"/>
          <w:sz w:val="21"/>
          <w:szCs w:val="21"/>
          <w:lang w:eastAsia="ru-RU"/>
        </w:rPr>
        <w:t> регламента, не в полном объеме специалист администрации общего отдела непосредственно либо по телефону уведомляет заявителя о возможности представления им в течение пяти рабочих дней документов, предусмотренных </w:t>
      </w:r>
      <w:hyperlink r:id="rId22" w:anchor="Par41" w:history="1">
        <w:r w:rsidRPr="00805A7F">
          <w:rPr>
            <w:rFonts w:ascii="Arial" w:eastAsia="Times New Roman" w:hAnsi="Arial" w:cs="Arial"/>
            <w:color w:val="0088CC"/>
            <w:sz w:val="21"/>
            <w:szCs w:val="21"/>
            <w:u w:val="single"/>
            <w:lang w:eastAsia="ru-RU"/>
          </w:rPr>
          <w:t>пунктом 2.5</w:t>
        </w:r>
      </w:hyperlink>
      <w:r w:rsidRPr="00805A7F">
        <w:rPr>
          <w:rFonts w:ascii="Arial" w:eastAsia="Times New Roman" w:hAnsi="Arial" w:cs="Arial"/>
          <w:color w:val="333333"/>
          <w:sz w:val="21"/>
          <w:szCs w:val="21"/>
          <w:lang w:eastAsia="ru-RU"/>
        </w:rPr>
        <w:t> регламента.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3.3.3. Если по истечении указанного срока документы, обязательные для представления заявителем, не представлены, специалист администрации общего отдела осуществляет подготовку уведомления об отказе в предоставлении муниципальной услуги с указанием причин отказа, которое подписывается главой Новопушкинского 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3.3.4. В случае непредставления заявителем самостоятельно документов, предусмотренных пунктом 2.6 регламента, документы запрашиваются специалистом администрации по межведомственному запросу.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3.3.5. После получения ответов на межведомственные запросы, по результатам рассмотрения и проверки представленных документов специалист администрации: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при отсутствии оснований для отказа в заключении, изменении, расторжении договора социального найма, предусмотренных пунктом 2.10 регламента, подготавливает договор социального найма жилого помещения либо дополнительное соглашение об изменении договора социального найма, либо соглашение о расторжении договора социального найма в двух экземплярах;</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при наличии оснований для отказа в заключении, изменении, расторжении договора социального найма, предусмотренных пунктом 2.10 регламента, подготавливает уведомление об отказе в предоставлении муниципальной услуги с указанием оснований отказа по форме согласно приложению № 8 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3.3.6. Подготовленный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уведомление об отказе в предоставлении муниципальной услуги согласовывается с отделом правовой и организационной работы администрации в течение 3 рабочих дней.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Максимальный срок выполнения данной процедуры составляет 20 дней.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 Оформление и выдача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Основанием для начала исполнения административной процедуры является согласованный с отделом правовой и организационной работы администрации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согласованное уведомление об отказе в предоставлении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3.4.1. Согласованный проект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согласованное уведомление об отказе в предоставлении муниципальной услуги с прилагаемым пакетом документов представляется на подпись главе Новопушкинского 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3.4.2. Глава Новопушкинского муниципального образования в течение 2 дней после поступления на подпись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 подписывает их. Подписанные документы передаются специалисту общего отдела.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3.4.3. Подписанный главой Новопушкинского муниципального образования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уведомление об отказе в предоставлении муниципальной услуги является принятым решением о предоставлении муниципальной услуги либо об отказе в предоставлении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3.4.4. Специалист общего отдела на следующий день после получения подписанного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 уведомляет заявителя о необходимости подписания и получения документов.</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Уведомление заявителя проводится посредством телефонной связи, почтового отправления, электронной почты.</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3.4.5. Прибывший для получения результата предоставления муниципальной услуги заявитель предъявляет документ, удостоверяющий личность, представитель заявителя - документ, удостоверяющий личность, доверенность.</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3.4.6. Выдача результата предоставления муниципальной услуги осуществляется специалистом отдела в соответствии с графиком приема граждан.</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3.4.7. После прочтения заявителем (представителем заявителя) документов, указанных в пункте 3.4.4 регламента, договор социального найма, дополнительное соглашение об изменении договора социального найма, соглашение о расторжении договора социального найма подписывается заявителем (представителем заявителя) в присутствии специалиста администрации.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3.4.8. Специалист администрации регистрирует заключенный документ - договор социального найма жилого помещения, дополнительное соглашение об изменении договора социального найма, соглашение о расторжении договора социального найма в книге регистрации, проставляет дату выдачи, порядковый номер договора; вносит в книгу регистрации запись об изменении договора, о расторжении договора; выдает заявителю (представителю заявителя) экземпляр соответствующего документа под подпись.</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3.4.9. Заявителю (представителю заявителя) выдается один экземпляр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3.5. В случае неявки заявителя для получения результатов предоставления муниципальной услуги в течение времени, указанного специалистом в расписке, специалист администрации уведомляет заявителя (представителя заявителя) о готовности документа посредством телефонной связи, почтового отправления, электронной почты.</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 случае неявки заявителя в течение 3 дней со дня уведомления специалист администрации направляет документы почтовым отправлением с уведомлением о вручении. Максимальный срок выполнения данной процедуры 1 день.</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3.6. Специалист администрации вносит соответствующую запись в журнал регистрации данных договоров, заключенных администрацией.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3.7. В случае обнаружения заявителем в документах, выданных в результате предоставления муниципальной услуги, опечаток и ошибок специалист администрации устраняет допущенные опечатки и ошибки в течение 1 рабочего дня со дня обращения заявителя.</w:t>
      </w:r>
    </w:p>
    <w:p w:rsidR="00805A7F" w:rsidRPr="00805A7F" w:rsidRDefault="00805A7F" w:rsidP="00805A7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4.1.</w:t>
      </w:r>
      <w:r w:rsidRPr="00805A7F">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4.2.</w:t>
      </w:r>
      <w:r w:rsidRPr="00805A7F">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4.3.</w:t>
      </w:r>
      <w:r w:rsidRPr="00805A7F">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лица, в отношении которых проведена плановая проверка;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правовые нормы, соблюдение которых проверяется в ходе проверки;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итог проверки.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4.4.</w:t>
      </w:r>
      <w:r w:rsidRPr="00805A7F">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4.5.</w:t>
      </w:r>
      <w:r w:rsidRPr="00805A7F">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4.6.</w:t>
      </w:r>
      <w:r w:rsidRPr="00805A7F">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4.7.</w:t>
      </w:r>
      <w:r w:rsidRPr="00805A7F">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Досудебный (внесудебный) порядок обжалования решений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и действий (бездействия)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5.1.</w:t>
      </w:r>
      <w:r w:rsidRPr="00805A7F">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5.2.</w:t>
      </w:r>
      <w:r w:rsidRPr="00805A7F">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5.3.</w:t>
      </w:r>
      <w:r w:rsidRPr="00805A7F">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lastRenderedPageBreak/>
        <w:t>5.4.</w:t>
      </w:r>
      <w:r w:rsidRPr="00805A7F">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5.5.</w:t>
      </w:r>
      <w:r w:rsidRPr="00805A7F">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23" w:history="1">
        <w:r w:rsidRPr="00805A7F">
          <w:rPr>
            <w:rFonts w:ascii="Arial" w:eastAsia="Times New Roman" w:hAnsi="Arial" w:cs="Arial"/>
            <w:color w:val="0088CC"/>
            <w:sz w:val="21"/>
            <w:szCs w:val="21"/>
            <w:u w:val="single"/>
            <w:lang w:eastAsia="ru-RU"/>
          </w:rPr>
          <w:t>novopushkinskoe.mo@yandex.ru.</w:t>
        </w:r>
      </w:hyperlink>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5.6.</w:t>
      </w:r>
      <w:r w:rsidRPr="00805A7F">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24" w:history="1">
        <w:r w:rsidRPr="00805A7F">
          <w:rPr>
            <w:rFonts w:ascii="Arial" w:eastAsia="Times New Roman" w:hAnsi="Arial" w:cs="Arial"/>
            <w:color w:val="0088CC"/>
            <w:sz w:val="21"/>
            <w:szCs w:val="21"/>
            <w:u w:val="single"/>
            <w:lang w:eastAsia="ru-RU"/>
          </w:rPr>
          <w:t>engels@engels-city.ru.</w:t>
        </w:r>
      </w:hyperlink>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5.7.</w:t>
      </w:r>
      <w:r w:rsidRPr="00805A7F">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5.8.</w:t>
      </w:r>
      <w:r w:rsidRPr="00805A7F">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5.9.</w:t>
      </w:r>
      <w:r w:rsidRPr="00805A7F">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удовлетворяет жалобу (полностью либо в части);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отказывает в удовлетворении жалобы.</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5.10.</w:t>
      </w:r>
      <w:r w:rsidRPr="00805A7F">
        <w:rPr>
          <w:rFonts w:ascii="Arial" w:eastAsia="Times New Roman" w:hAnsi="Arial" w:cs="Arial"/>
          <w:color w:val="333333"/>
          <w:sz w:val="21"/>
          <w:szCs w:val="21"/>
          <w:lang w:eastAsia="ru-RU"/>
        </w:rPr>
        <w:t xml:space="preserve">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w:t>
      </w:r>
      <w:r w:rsidRPr="00805A7F">
        <w:rPr>
          <w:rFonts w:ascii="Arial" w:eastAsia="Times New Roman" w:hAnsi="Arial" w:cs="Arial"/>
          <w:color w:val="333333"/>
          <w:sz w:val="21"/>
          <w:szCs w:val="21"/>
          <w:lang w:eastAsia="ru-RU"/>
        </w:rPr>
        <w:lastRenderedPageBreak/>
        <w:t>электронной форме направляется мотивированный ответ о результатах рассмотрения жалобы.</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5.10.1</w:t>
      </w:r>
      <w:r w:rsidRPr="00805A7F">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5.10.2</w:t>
      </w:r>
      <w:r w:rsidRPr="00805A7F">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5.10.3.</w:t>
      </w:r>
      <w:r w:rsidRPr="00805A7F">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5.10.4.</w:t>
      </w:r>
      <w:r w:rsidRPr="00805A7F">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5.10.5</w:t>
      </w:r>
      <w:r w:rsidRPr="00805A7F">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5.10.6</w:t>
      </w:r>
      <w:r w:rsidRPr="00805A7F">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w:t>
      </w:r>
      <w:r w:rsidRPr="00805A7F">
        <w:rPr>
          <w:rFonts w:ascii="Arial" w:eastAsia="Times New Roman" w:hAnsi="Arial" w:cs="Arial"/>
          <w:b/>
          <w:bCs/>
          <w:color w:val="333333"/>
          <w:sz w:val="21"/>
          <w:szCs w:val="21"/>
          <w:lang w:eastAsia="ru-RU"/>
        </w:rPr>
        <w:t>5.10.7</w:t>
      </w:r>
      <w:r w:rsidRPr="00805A7F">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Приложение 1</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 Административному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предоставления администрацией</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Новопушкинского 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муниципальной услуги «Заключение, изменение и расторжение договора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социального найма жилого помещения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муниципального жилищного фонда»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Главе Новопушкинского 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Энгельсского муниципального района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Саратовской области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от_______________________________________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Адрес :____________________________________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паспорт ________ № ____________выд._______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тел. 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e-mail______________________________________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ЗАЯВЛЕНИЕ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Прошу Вас заключить договор социального найма по основаниям с составом моей семьи ____ человек.</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Заявитель_______________________________________________________________________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число, месяц, год рождения)</w:t>
      </w:r>
    </w:p>
    <w:tbl>
      <w:tblPr>
        <w:tblW w:w="0" w:type="auto"/>
        <w:tblCellMar>
          <w:top w:w="15" w:type="dxa"/>
          <w:left w:w="15" w:type="dxa"/>
          <w:bottom w:w="15" w:type="dxa"/>
          <w:right w:w="15" w:type="dxa"/>
        </w:tblCellMar>
        <w:tblLook w:val="04A0" w:firstRow="1" w:lastRow="0" w:firstColumn="1" w:lastColumn="0" w:noHBand="0" w:noVBand="1"/>
      </w:tblPr>
      <w:tblGrid>
        <w:gridCol w:w="259"/>
        <w:gridCol w:w="2158"/>
        <w:gridCol w:w="1675"/>
        <w:gridCol w:w="1532"/>
      </w:tblGrid>
      <w:tr w:rsidR="00805A7F" w:rsidRPr="00805A7F" w:rsidTr="00805A7F">
        <w:tc>
          <w:tcPr>
            <w:tcW w:w="0" w:type="auto"/>
            <w:shd w:val="clear" w:color="auto" w:fill="auto"/>
            <w:vAlign w:val="center"/>
            <w:hideMark/>
          </w:tcPr>
          <w:p w:rsidR="00805A7F" w:rsidRPr="00805A7F" w:rsidRDefault="00805A7F" w:rsidP="00805A7F">
            <w:pPr>
              <w:spacing w:after="15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w:t>
            </w:r>
          </w:p>
        </w:tc>
        <w:tc>
          <w:tcPr>
            <w:tcW w:w="0" w:type="auto"/>
            <w:shd w:val="clear" w:color="auto" w:fill="auto"/>
            <w:vAlign w:val="center"/>
            <w:hideMark/>
          </w:tcPr>
          <w:p w:rsidR="00805A7F" w:rsidRPr="00805A7F" w:rsidRDefault="00805A7F" w:rsidP="00805A7F">
            <w:pPr>
              <w:spacing w:after="15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ФИО (членов семьи)</w:t>
            </w:r>
          </w:p>
        </w:tc>
        <w:tc>
          <w:tcPr>
            <w:tcW w:w="0" w:type="auto"/>
            <w:shd w:val="clear" w:color="auto" w:fill="auto"/>
            <w:vAlign w:val="center"/>
            <w:hideMark/>
          </w:tcPr>
          <w:p w:rsidR="00805A7F" w:rsidRPr="00805A7F" w:rsidRDefault="00805A7F" w:rsidP="00805A7F">
            <w:pPr>
              <w:spacing w:after="15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степень родства</w:t>
            </w:r>
          </w:p>
        </w:tc>
        <w:tc>
          <w:tcPr>
            <w:tcW w:w="0" w:type="auto"/>
            <w:shd w:val="clear" w:color="auto" w:fill="auto"/>
            <w:vAlign w:val="center"/>
            <w:hideMark/>
          </w:tcPr>
          <w:p w:rsidR="00805A7F" w:rsidRPr="00805A7F" w:rsidRDefault="00805A7F" w:rsidP="00805A7F">
            <w:pPr>
              <w:spacing w:after="15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дата рождения</w:t>
            </w:r>
          </w:p>
        </w:tc>
      </w:tr>
      <w:tr w:rsidR="00805A7F" w:rsidRPr="00805A7F" w:rsidTr="00805A7F">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r>
      <w:tr w:rsidR="00805A7F" w:rsidRPr="00805A7F" w:rsidTr="00805A7F">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r>
      <w:tr w:rsidR="00805A7F" w:rsidRPr="00805A7F" w:rsidTr="00805A7F">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r>
      <w:tr w:rsidR="00805A7F" w:rsidRPr="00805A7F" w:rsidTr="00805A7F">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r>
      <w:tr w:rsidR="00805A7F" w:rsidRPr="00805A7F" w:rsidTr="00805A7F">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r>
      <w:tr w:rsidR="00805A7F" w:rsidRPr="00805A7F" w:rsidTr="00805A7F">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r>
      <w:tr w:rsidR="00805A7F" w:rsidRPr="00805A7F" w:rsidTr="00805A7F">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c>
          <w:tcPr>
            <w:tcW w:w="0" w:type="auto"/>
            <w:shd w:val="clear" w:color="auto" w:fill="auto"/>
            <w:vAlign w:val="center"/>
            <w:hideMark/>
          </w:tcPr>
          <w:p w:rsidR="00805A7F" w:rsidRPr="00805A7F" w:rsidRDefault="00805A7F" w:rsidP="00805A7F">
            <w:pPr>
              <w:spacing w:after="0" w:line="240" w:lineRule="auto"/>
              <w:rPr>
                <w:rFonts w:ascii="Times New Roman" w:eastAsia="Times New Roman" w:hAnsi="Times New Roman" w:cs="Times New Roman"/>
                <w:sz w:val="24"/>
                <w:szCs w:val="24"/>
                <w:lang w:eastAsia="ru-RU"/>
              </w:rPr>
            </w:pPr>
            <w:r w:rsidRPr="00805A7F">
              <w:rPr>
                <w:rFonts w:ascii="Times New Roman" w:eastAsia="Times New Roman" w:hAnsi="Times New Roman" w:cs="Times New Roman"/>
                <w:sz w:val="24"/>
                <w:szCs w:val="24"/>
                <w:lang w:eastAsia="ru-RU"/>
              </w:rPr>
              <w:t> </w:t>
            </w:r>
          </w:p>
        </w:tc>
      </w:tr>
    </w:tbl>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 заявлению прилагаю:</w:t>
      </w:r>
    </w:p>
    <w:p w:rsidR="00805A7F" w:rsidRPr="00805A7F" w:rsidRDefault="00805A7F" w:rsidP="00805A7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w:t>
      </w:r>
    </w:p>
    <w:p w:rsidR="00805A7F" w:rsidRPr="00805A7F" w:rsidRDefault="00805A7F" w:rsidP="00805A7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w:t>
      </w:r>
    </w:p>
    <w:p w:rsidR="00805A7F" w:rsidRPr="00805A7F" w:rsidRDefault="00805A7F" w:rsidP="00805A7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«_____»___________________20__________г</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подпись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Приложение № 2</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Форма заявления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об изменении договора социального найма жилого помещения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Главе Новопушкинского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от 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год рождения)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проживающего (ей) по адресу: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д. № __________, кв. №__________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паспорт серия _______ №________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выдан_________________________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контактный телефон 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Заявление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Прошу внести изменения в договор социального найма жилого помещения от «____» ______________ 20 _______ г. № ________, расположенного по адресу: ________________________________, по причине: 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(указать причину: смерть нанимателя, выбытие нанимателя и др.)</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Нанимателем квартиры (комнаты) являюсь (являлся) 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(нужное подчеркнуть)             (Ф.И.О. полностью)</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Состав семьи ______ человек(а):</w:t>
      </w:r>
    </w:p>
    <w:p w:rsidR="00805A7F" w:rsidRPr="00805A7F" w:rsidRDefault="00805A7F" w:rsidP="00805A7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полностью, число, месяц, год рождения, родственные отношения)</w:t>
      </w:r>
    </w:p>
    <w:p w:rsidR="00805A7F" w:rsidRPr="00805A7F" w:rsidRDefault="00805A7F" w:rsidP="00805A7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w:t>
      </w:r>
    </w:p>
    <w:p w:rsidR="00805A7F" w:rsidRPr="00805A7F" w:rsidRDefault="00805A7F" w:rsidP="00805A7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w:t>
      </w:r>
    </w:p>
    <w:p w:rsidR="00805A7F" w:rsidRPr="00805A7F" w:rsidRDefault="00805A7F" w:rsidP="00805A7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w:t>
      </w:r>
    </w:p>
    <w:p w:rsidR="00805A7F" w:rsidRPr="00805A7F" w:rsidRDefault="00805A7F" w:rsidP="00805A7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Приложение № 3</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Форма заявления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члена семьи о согласии на признание нанимателем</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Главе Новопушкинского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от 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год рождения)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проживающего (ей) по адресу: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д. № __________, кв. №__________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паспорт серия _______ №________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выдан_________________________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контактный телефон 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Даю согласие на замену нанимателя в договоре социального найма жилого помещения (квартиры (комнаты) по адресу: 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(Ф.И.О., год рождения, степень родства)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 ______________20____ г.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Приложение № 4</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Форма заявления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о согласии члена семьи о вселении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в жилое помещение по договору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Главе Новопушкинского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от 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год рождения)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проживающего (ей) по адресу: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д. № __________, кв. №__________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паспорт серия _______ №________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выдан_________________________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контактный телефон 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Согласен с вселением 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(Ф.И.О. лица, вселяемого в жилое помещение)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 жилое помещение по адресу: 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и включением его в договор социального найма жилого помещения (квартиру, комнату).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Требования действующего законодательства о </w:t>
      </w:r>
      <w:hyperlink r:id="rId25" w:history="1">
        <w:r w:rsidRPr="00805A7F">
          <w:rPr>
            <w:rFonts w:ascii="Arial" w:eastAsia="Times New Roman" w:hAnsi="Arial" w:cs="Arial"/>
            <w:color w:val="0088CC"/>
            <w:sz w:val="21"/>
            <w:szCs w:val="21"/>
            <w:u w:val="single"/>
            <w:lang w:eastAsia="ru-RU"/>
          </w:rPr>
          <w:t>норме</w:t>
        </w:r>
      </w:hyperlink>
      <w:r w:rsidRPr="00805A7F">
        <w:rPr>
          <w:rFonts w:ascii="Arial" w:eastAsia="Times New Roman" w:hAnsi="Arial" w:cs="Arial"/>
          <w:color w:val="333333"/>
          <w:sz w:val="21"/>
          <w:szCs w:val="21"/>
          <w:lang w:eastAsia="ru-RU"/>
        </w:rPr>
        <w:t> общей площади жилого помещения на одного человека в связи с вселением нового члена семьи нанимателя не нарушены.</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год рождения, степень родства)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«_____»   ____________ 20____ г.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Приложение № 5</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Форма заявления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о расторжении договора социального найма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Главе Новопушкинского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муниципального образования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от 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год рождения)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проживающего (ей) по адресу: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д. № __________, кв. №__________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паспорт серия _______ №________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выдан_________________________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контактный телефон 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Заявление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Прошу Вас расторгнуть договор социального найма жилого помещения №_______ от _________________ года, расположенного по адресу:_________________________________________________________,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i/>
          <w:iCs/>
          <w:color w:val="333333"/>
          <w:sz w:val="21"/>
          <w:szCs w:val="21"/>
          <w:lang w:eastAsia="ru-RU"/>
        </w:rPr>
        <w:t>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Я и члены моей семьи (состав семьи ___ человек) обязуемся выселиться из жилого помещения по указанному адресу, передать жилое помещение и ключи по акту приема-передачи в администрацию Новопушкинского муниципального образования и сняться с регистрационного учета в течение 7 календарных дней со дня расторжения договора социального найма жилого помещения.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Наниматель ________________   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(подпись)                                                      (Ф.И.О.)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Совершеннолетние члены семьи: ________________ 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(подпись)                   (Ф.И.О.)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 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(подпись)                   (Ф.И.О.)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 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(подпись)                   (Ф.И.О.)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 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(подпись)                   (Ф.И.О.)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Приложение № 6</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Форма уведомления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(наименование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Адрес регистрации: 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lastRenderedPageBreak/>
        <w:t>Уведомление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об отказе в приеме документов</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На основании </w:t>
      </w:r>
      <w:hyperlink r:id="rId26" w:history="1">
        <w:r w:rsidRPr="00805A7F">
          <w:rPr>
            <w:rFonts w:ascii="Arial" w:eastAsia="Times New Roman" w:hAnsi="Arial" w:cs="Arial"/>
            <w:color w:val="0088CC"/>
            <w:sz w:val="21"/>
            <w:szCs w:val="21"/>
            <w:u w:val="single"/>
            <w:lang w:eastAsia="ru-RU"/>
          </w:rPr>
          <w:t>пункта 2.</w:t>
        </w:r>
      </w:hyperlink>
      <w:r w:rsidRPr="00805A7F">
        <w:rPr>
          <w:rFonts w:ascii="Arial" w:eastAsia="Times New Roman" w:hAnsi="Arial" w:cs="Arial"/>
          <w:color w:val="333333"/>
          <w:sz w:val="21"/>
          <w:szCs w:val="21"/>
          <w:lang w:eastAsia="ru-RU"/>
        </w:rPr>
        <w:t>9 административного регламента предоставления муниципальной услуги «Заключение, изменение, расторжение договора социального найма жилого помещения муниципального жилищного фонда» Вам отказано в приеме документов по следующим основаниям: 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____________________________________________________________________________________________________________________________________.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     _______________ 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(должность)                                     (подпись)                        (Ф.И.О.)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Приложение № 7</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к регламенту</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b/>
          <w:bCs/>
          <w:color w:val="333333"/>
          <w:sz w:val="21"/>
          <w:szCs w:val="21"/>
          <w:lang w:eastAsia="ru-RU"/>
        </w:rPr>
        <w:t>Форма уведомления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Ф.И.О. (наименование заявителя):</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Адрес регистрации: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Уведомление</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об отказе в предоставлении муниципальной услуги</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На основании </w:t>
      </w:r>
      <w:hyperlink r:id="rId27" w:history="1">
        <w:r w:rsidRPr="00805A7F">
          <w:rPr>
            <w:rFonts w:ascii="Arial" w:eastAsia="Times New Roman" w:hAnsi="Arial" w:cs="Arial"/>
            <w:color w:val="0088CC"/>
            <w:sz w:val="21"/>
            <w:szCs w:val="21"/>
            <w:u w:val="single"/>
            <w:lang w:eastAsia="ru-RU"/>
          </w:rPr>
          <w:t>пункта 2.</w:t>
        </w:r>
      </w:hyperlink>
      <w:r w:rsidRPr="00805A7F">
        <w:rPr>
          <w:rFonts w:ascii="Arial" w:eastAsia="Times New Roman" w:hAnsi="Arial" w:cs="Arial"/>
          <w:color w:val="333333"/>
          <w:sz w:val="21"/>
          <w:szCs w:val="21"/>
          <w:lang w:eastAsia="ru-RU"/>
        </w:rPr>
        <w:t>10 административного регламента предоставления муниципальной услуги «Заключение, изменение, расторжение договора социального найма жилого помещения муниципального жилищного фонда» Вам отказано в предоставлении муниципальной услуги по следующим основаниям: 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__________________________________________________________________.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Глава</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Новопушкинского</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муниципального образования                          ___________ _____________</w:t>
      </w:r>
    </w:p>
    <w:p w:rsidR="00805A7F" w:rsidRPr="00805A7F" w:rsidRDefault="00805A7F" w:rsidP="00805A7F">
      <w:pPr>
        <w:shd w:val="clear" w:color="auto" w:fill="FFFFFF"/>
        <w:spacing w:after="150" w:line="240" w:lineRule="auto"/>
        <w:rPr>
          <w:rFonts w:ascii="Arial" w:eastAsia="Times New Roman" w:hAnsi="Arial" w:cs="Arial"/>
          <w:color w:val="333333"/>
          <w:sz w:val="21"/>
          <w:szCs w:val="21"/>
          <w:lang w:eastAsia="ru-RU"/>
        </w:rPr>
      </w:pPr>
      <w:r w:rsidRPr="00805A7F">
        <w:rPr>
          <w:rFonts w:ascii="Arial" w:eastAsia="Times New Roman" w:hAnsi="Arial" w:cs="Arial"/>
          <w:color w:val="333333"/>
          <w:sz w:val="21"/>
          <w:szCs w:val="21"/>
          <w:lang w:eastAsia="ru-RU"/>
        </w:rPr>
        <w:t>                                                                                                      (подпись)        (Ф.И.О.)</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E21"/>
    <w:multiLevelType w:val="multilevel"/>
    <w:tmpl w:val="6064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E68C5"/>
    <w:multiLevelType w:val="multilevel"/>
    <w:tmpl w:val="4C1AD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1760"/>
    <w:multiLevelType w:val="multilevel"/>
    <w:tmpl w:val="E52A3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26D54"/>
    <w:multiLevelType w:val="multilevel"/>
    <w:tmpl w:val="DF30D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4621E"/>
    <w:multiLevelType w:val="multilevel"/>
    <w:tmpl w:val="ACCA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05B1A"/>
    <w:multiLevelType w:val="multilevel"/>
    <w:tmpl w:val="78D0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8335F"/>
    <w:multiLevelType w:val="multilevel"/>
    <w:tmpl w:val="F73A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4670D5"/>
    <w:multiLevelType w:val="multilevel"/>
    <w:tmpl w:val="BE401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211E10"/>
    <w:multiLevelType w:val="multilevel"/>
    <w:tmpl w:val="EC9A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7"/>
  </w:num>
  <w:num w:numId="5">
    <w:abstractNumId w:val="3"/>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7F"/>
    <w:rsid w:val="00194B9C"/>
    <w:rsid w:val="0080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D01EE-6BA2-4210-95FD-0D1775F6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5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05A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A7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05A7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05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A7F"/>
    <w:rPr>
      <w:b/>
      <w:bCs/>
    </w:rPr>
  </w:style>
  <w:style w:type="character" w:styleId="a5">
    <w:name w:val="Hyperlink"/>
    <w:basedOn w:val="a0"/>
    <w:uiPriority w:val="99"/>
    <w:semiHidden/>
    <w:unhideWhenUsed/>
    <w:rsid w:val="00805A7F"/>
    <w:rPr>
      <w:color w:val="0000FF"/>
      <w:u w:val="single"/>
    </w:rPr>
  </w:style>
  <w:style w:type="character" w:styleId="a6">
    <w:name w:val="Emphasis"/>
    <w:basedOn w:val="a0"/>
    <w:uiPriority w:val="20"/>
    <w:qFormat/>
    <w:rsid w:val="00805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877923">
      <w:bodyDiv w:val="1"/>
      <w:marLeft w:val="0"/>
      <w:marRight w:val="0"/>
      <w:marTop w:val="0"/>
      <w:marBottom w:val="0"/>
      <w:divBdr>
        <w:top w:val="none" w:sz="0" w:space="0" w:color="auto"/>
        <w:left w:val="none" w:sz="0" w:space="0" w:color="auto"/>
        <w:bottom w:val="none" w:sz="0" w:space="0" w:color="auto"/>
        <w:right w:val="none" w:sz="0" w:space="0" w:color="auto"/>
      </w:divBdr>
      <w:divsChild>
        <w:div w:id="210308921">
          <w:marLeft w:val="0"/>
          <w:marRight w:val="0"/>
          <w:marTop w:val="0"/>
          <w:marBottom w:val="450"/>
          <w:divBdr>
            <w:top w:val="none" w:sz="0" w:space="0" w:color="auto"/>
            <w:left w:val="none" w:sz="0" w:space="0" w:color="auto"/>
            <w:bottom w:val="single" w:sz="6" w:space="7" w:color="EEEEEE"/>
            <w:right w:val="none" w:sz="0" w:space="0" w:color="auto"/>
          </w:divBdr>
        </w:div>
        <w:div w:id="70209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7747075AC79C8AD549BFC07AB46930986BF03579ACB4040F3F71171993F2EAFFE4BE16F8CF641C122537D72DE4A88AA7CB33CAD9a6yFN" TargetMode="External"/><Relationship Id="rId13" Type="http://schemas.openxmlformats.org/officeDocument/2006/relationships/hyperlink" Target="https://www.engels-city.ru/proekty-pravovykh-aktov/67994-proekt-postanovleniya-ob-utverzhdenii-administrativnogo-reglamenta-predostavleniya-munitsipalnoj-uslugi-zaklyuchenie-izmenenie-i-rastorzhenie-dogovora-sotsialnogo-najma-zhilogo-pomeshcheniya-munitsipalnogo-zhilishchnogo-fonda" TargetMode="External"/><Relationship Id="rId18" Type="http://schemas.openxmlformats.org/officeDocument/2006/relationships/hyperlink" Target="consultantplus://offline/ref=CB7747075AC79C8AD549BFD679D834389360AC317FACBA5B5268774046C3F4BFBFA4B843B8836249436161DD2BEBE2DAE1803CC8DC79C880184459E8aDyEN" TargetMode="External"/><Relationship Id="rId26" Type="http://schemas.openxmlformats.org/officeDocument/2006/relationships/hyperlink" Target="consultantplus://offline/ref=0BA5DBFFAA78D943C9B4F245BF07DF57A82BC55F6D8FC5AF4707CAFA5C770864D95B7C2B4C4417194BE340DEB4B8102E8702676973EE7A671065697C6F45O" TargetMode="External"/><Relationship Id="rId3" Type="http://schemas.openxmlformats.org/officeDocument/2006/relationships/settings" Target="settings.xml"/><Relationship Id="rId21" Type="http://schemas.openxmlformats.org/officeDocument/2006/relationships/hyperlink" Target="https://www.engels-city.ru/proekty-pravovykh-aktov/67994-proekt-postanovleniya-ob-utverzhdenii-administrativnogo-reglamenta-predostavleniya-munitsipalnoj-uslugi-zaklyuchenie-izmenenie-i-rastorzhenie-dogovora-sotsialnogo-najma-zhilogo-pomeshcheniya-munitsipalnogo-zhilishchnogo-fonda" TargetMode="External"/><Relationship Id="rId7" Type="http://schemas.openxmlformats.org/officeDocument/2006/relationships/hyperlink" Target="https://www.engels-city.ru/muuslnovpmo/61653-pravovye-osnovaniya-dlya-predostavleniya-munitsipalnoj-gosudarstvennoj-uslugi." TargetMode="External"/><Relationship Id="rId12" Type="http://schemas.openxmlformats.org/officeDocument/2006/relationships/hyperlink" Target="consultantplus://offline/ref=E390BA4A3FF2BCFD2DC07D26559781B6AB9FEC730FD43736BA4671B285588E75D9DD0049C6FFFDB6730A6ACF3BC015858D114BE29C022345F21B9B8C2DCEG" TargetMode="External"/><Relationship Id="rId17" Type="http://schemas.openxmlformats.org/officeDocument/2006/relationships/hyperlink" Target="https://www.engels-city.ru/proekty-pravovykh-aktov/67994-proekt-postanovleniya-ob-utverzhdenii-administrativnogo-reglamenta-predostavleniya-munitsipalnoj-uslugi-zaklyuchenie-izmenenie-i-rastorzhenie-dogovora-sotsialnogo-najma-zhilogo-pomeshcheniya-munitsipalnogo-zhilishchnogo-fonda" TargetMode="External"/><Relationship Id="rId25" Type="http://schemas.openxmlformats.org/officeDocument/2006/relationships/hyperlink" Target="consultantplus://offline/ref=68A261A6427309A947673E80C13DB38EC6660ECB2BA444FD09D3487B06A3433328D4F574C71B98B5F832E71F6D81E95DC74BDD9E8F127BEEz4uCG" TargetMode="External"/><Relationship Id="rId2" Type="http://schemas.openxmlformats.org/officeDocument/2006/relationships/styles" Target="styles.xml"/><Relationship Id="rId16" Type="http://schemas.openxmlformats.org/officeDocument/2006/relationships/hyperlink" Target="consultantplus://offline/ref=DB596E671D51196FB718C88C5A74F8D1959DC297E3549012C5359A763D79C1FB0E7E2C558DE1F9E9BEF326E4DBB3ECF882F8DFF51EAF84v2X4N" TargetMode="External"/><Relationship Id="rId20" Type="http://schemas.openxmlformats.org/officeDocument/2006/relationships/hyperlink" Target="https://www.engels-city.ru/proekty-pravovykh-aktov/67994-proekt-postanovleniya-ob-utverzhdenii-administrativnogo-reglamenta-predostavleniya-munitsipalnoj-uslugi-zaklyuchenie-izmenenie-i-rastorzhenie-dogovora-sotsialnogo-najma-zhilogo-pomeshcheniya-munitsipalnogo-zhilishchnogo-fond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11" Type="http://schemas.openxmlformats.org/officeDocument/2006/relationships/hyperlink" Target="https://www.engels-city.ru/proekty-pravovykh-aktov/67994-proekt-postanovleniya-ob-utverzhdenii-administrativnogo-reglamenta-predostavleniya-munitsipalnoj-uslugi-zaklyuchenie-izmenenie-i-rastorzhenie-dogovora-sotsialnogo-najma-zhilogo-pomeshcheniya-munitsipalnogo-zhilishchnogo-fonda" TargetMode="External"/><Relationship Id="rId24" Type="http://schemas.openxmlformats.org/officeDocument/2006/relationships/hyperlink" Target="mailto:engels@engels-city.ru." TargetMode="External"/><Relationship Id="rId5" Type="http://schemas.openxmlformats.org/officeDocument/2006/relationships/image" Target="media/image1.jpeg"/><Relationship Id="rId15" Type="http://schemas.openxmlformats.org/officeDocument/2006/relationships/hyperlink" Target="https://www.engels-city.ru/proekty-pravovykh-aktov/67994-proekt-postanovleniya-ob-utverzhdenii-administrativnogo-reglamenta-predostavleniya-munitsipalnoj-uslugi-zaklyuchenie-izmenenie-i-rastorzhenie-dogovora-sotsialnogo-najma-zhilogo-pomeshcheniya-munitsipalnogo-zhilishchnogo-fonda" TargetMode="External"/><Relationship Id="rId23" Type="http://schemas.openxmlformats.org/officeDocument/2006/relationships/hyperlink" Target="mailto:novopushkinskoe.mo@yandex.ru." TargetMode="External"/><Relationship Id="rId28" Type="http://schemas.openxmlformats.org/officeDocument/2006/relationships/fontTable" Target="fontTable.xml"/><Relationship Id="rId10" Type="http://schemas.openxmlformats.org/officeDocument/2006/relationships/hyperlink" Target="consultantplus://offline/ref=CB7747075AC79C8AD549BFC07AB46930986BF03579ACB4040F3F71171993F2EAFFE4BE16F8CF641C122537D72DE4A88AA7CB33CAD9a6yFN" TargetMode="External"/><Relationship Id="rId19" Type="http://schemas.openxmlformats.org/officeDocument/2006/relationships/hyperlink" Target="https://www.engels-city.ru/proekty-pravovykh-aktov/67994-proekt-postanovleniya-ob-utverzhdenii-administrativnogo-reglamenta-predostavleniya-munitsipalnoj-uslugi-zaklyuchenie-izmenenie-i-rastorzhenie-dogovora-sotsialnogo-najma-zhilogo-pomeshcheniya-munitsipalnogo-zhilishchnogo-fonda" TargetMode="External"/><Relationship Id="rId4" Type="http://schemas.openxmlformats.org/officeDocument/2006/relationships/webSettings" Target="webSettings.xml"/><Relationship Id="rId9" Type="http://schemas.openxmlformats.org/officeDocument/2006/relationships/hyperlink" Target="consultantplus://offline/ref=CB7747075AC79C8AD549BFC07AB46930986BF03579ACB4040F3F71171993F2EAFFE4BE16F8CF641C122537D72DE4A88AA7CB33CAD9a6yFN" TargetMode="External"/><Relationship Id="rId14" Type="http://schemas.openxmlformats.org/officeDocument/2006/relationships/hyperlink" Target="consultantplus://offline/ref=CB7747075AC79C8AD549BFD679D834389360AC317FACBA5B5268774046C3F4BFBFA4B843B8836249436161D82AEBE2DAE1803CC8DC79C880184459E8aDyEN" TargetMode="External"/><Relationship Id="rId22" Type="http://schemas.openxmlformats.org/officeDocument/2006/relationships/hyperlink" Target="https://www.engels-city.ru/proekty-pravovykh-aktov/67994-proekt-postanovleniya-ob-utverzhdenii-administrativnogo-reglamenta-predostavleniya-munitsipalnoj-uslugi-zaklyuchenie-izmenenie-i-rastorzhenie-dogovora-sotsialnogo-najma-zhilogo-pomeshcheniya-munitsipalnogo-zhilishchnogo-fonda" TargetMode="External"/><Relationship Id="rId27" Type="http://schemas.openxmlformats.org/officeDocument/2006/relationships/hyperlink" Target="consultantplus://offline/ref=0BA5DBFFAA78D943C9B4F245BF07DF57A82BC55F6D8FC5AF4707CAFA5C770864D95B7C2B4C4417194BE340DEB8B8102E8702676973EE7A671065697C6F4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7400</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2024-02-22T04:25:00Z</dcterms:created>
  <dcterms:modified xsi:type="dcterms:W3CDTF">2024-02-22T04:25:00Z</dcterms:modified>
</cp:coreProperties>
</file>