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623" w:rsidRPr="00432623" w:rsidRDefault="00432623" w:rsidP="00432623">
      <w:pPr>
        <w:shd w:val="clear" w:color="auto" w:fill="FFFFFF"/>
        <w:spacing w:after="150" w:line="240" w:lineRule="auto"/>
        <w:jc w:val="center"/>
        <w:rPr>
          <w:rFonts w:ascii="Arial" w:eastAsia="Times New Roman" w:hAnsi="Arial" w:cs="Arial"/>
          <w:color w:val="333333"/>
          <w:sz w:val="21"/>
          <w:szCs w:val="21"/>
          <w:lang w:eastAsia="ru-RU"/>
        </w:rPr>
      </w:pPr>
      <w:r w:rsidRPr="00432623">
        <w:rPr>
          <w:rFonts w:ascii="Arial" w:eastAsia="Times New Roman" w:hAnsi="Arial" w:cs="Arial"/>
          <w:b/>
          <w:bCs/>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432623" w:rsidRPr="00432623" w:rsidRDefault="00432623" w:rsidP="00432623">
      <w:pPr>
        <w:shd w:val="clear" w:color="auto" w:fill="FFFFFF"/>
        <w:spacing w:after="150" w:line="240" w:lineRule="auto"/>
        <w:jc w:val="center"/>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САРАТОВСКАЯ ОБЛАСТЬ</w:t>
      </w:r>
    </w:p>
    <w:p w:rsidR="00432623" w:rsidRPr="00432623" w:rsidRDefault="00432623" w:rsidP="00432623">
      <w:pPr>
        <w:shd w:val="clear" w:color="auto" w:fill="FFFFFF"/>
        <w:spacing w:after="150" w:line="240" w:lineRule="auto"/>
        <w:jc w:val="center"/>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ЭНГЕЛЬССКИЙ МУНИЦИПАЛЬНЫЙ РАЙОН</w:t>
      </w:r>
    </w:p>
    <w:p w:rsidR="00432623" w:rsidRPr="00432623" w:rsidRDefault="00432623" w:rsidP="00432623">
      <w:pPr>
        <w:shd w:val="clear" w:color="auto" w:fill="FFFFFF"/>
        <w:spacing w:after="150" w:line="240" w:lineRule="auto"/>
        <w:jc w:val="center"/>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НОВОПУШКИНСКОЕ МУНИЦИПАЛЬНОЕ ОБРАЗОВАНИЕ</w:t>
      </w:r>
    </w:p>
    <w:p w:rsidR="00432623" w:rsidRPr="00432623" w:rsidRDefault="00432623" w:rsidP="00432623">
      <w:pPr>
        <w:shd w:val="clear" w:color="auto" w:fill="FFFFFF"/>
        <w:spacing w:after="150" w:line="240" w:lineRule="auto"/>
        <w:jc w:val="center"/>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 </w:t>
      </w:r>
    </w:p>
    <w:p w:rsidR="00432623" w:rsidRPr="00432623" w:rsidRDefault="00432623" w:rsidP="00432623">
      <w:pPr>
        <w:shd w:val="clear" w:color="auto" w:fill="FFFFFF"/>
        <w:spacing w:after="150" w:line="240" w:lineRule="auto"/>
        <w:jc w:val="center"/>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АДМИНИСТРАЦИЯ</w:t>
      </w:r>
    </w:p>
    <w:p w:rsidR="00432623" w:rsidRPr="00432623" w:rsidRDefault="00432623" w:rsidP="00432623">
      <w:pPr>
        <w:shd w:val="clear" w:color="auto" w:fill="FFFFFF"/>
        <w:spacing w:after="150" w:line="240" w:lineRule="auto"/>
        <w:jc w:val="center"/>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НОВОПУШКИНСКОГО МУНИЦИПАЛЬНОГО ОБРАЗОВАНИЯ</w:t>
      </w:r>
    </w:p>
    <w:p w:rsidR="00432623" w:rsidRPr="00432623" w:rsidRDefault="00432623" w:rsidP="00432623">
      <w:pPr>
        <w:shd w:val="clear" w:color="auto" w:fill="FFFFFF"/>
        <w:spacing w:after="150" w:line="240" w:lineRule="auto"/>
        <w:jc w:val="center"/>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ПОСТАНОВЛЕНИЕ</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от 31.08.2018 года                                                                                 № 170</w:t>
      </w:r>
    </w:p>
    <w:p w:rsidR="00432623" w:rsidRPr="00432623" w:rsidRDefault="00432623" w:rsidP="00432623">
      <w:pPr>
        <w:shd w:val="clear" w:color="auto" w:fill="FFFFFF"/>
        <w:spacing w:after="150" w:line="240" w:lineRule="auto"/>
        <w:jc w:val="center"/>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п. Пробуждение</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Об утверждении административного регламента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 </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В соответствии с Федеральными законами </w:t>
      </w:r>
      <w:hyperlink r:id="rId6" w:history="1">
        <w:r w:rsidRPr="00432623">
          <w:rPr>
            <w:rFonts w:ascii="Arial" w:eastAsia="Times New Roman" w:hAnsi="Arial" w:cs="Arial"/>
            <w:color w:val="0088CC"/>
            <w:sz w:val="21"/>
            <w:szCs w:val="21"/>
            <w:u w:val="single"/>
            <w:lang w:eastAsia="ru-RU"/>
          </w:rPr>
          <w:t>от 6 октября 2003 г. № 131-ФЗ</w:t>
        </w:r>
      </w:hyperlink>
      <w:r w:rsidRPr="00432623">
        <w:rPr>
          <w:rFonts w:ascii="Arial" w:eastAsia="Times New Roman" w:hAnsi="Arial" w:cs="Arial"/>
          <w:color w:val="333333"/>
          <w:sz w:val="21"/>
          <w:szCs w:val="21"/>
          <w:lang w:eastAsia="ru-RU"/>
        </w:rPr>
        <w:t> «Об общих принципах организации местного самоуправления в Российской Федерации», </w:t>
      </w:r>
      <w:hyperlink r:id="rId7" w:history="1">
        <w:r w:rsidRPr="00432623">
          <w:rPr>
            <w:rFonts w:ascii="Arial" w:eastAsia="Times New Roman" w:hAnsi="Arial" w:cs="Arial"/>
            <w:color w:val="0088CC"/>
            <w:sz w:val="21"/>
            <w:szCs w:val="21"/>
            <w:u w:val="single"/>
            <w:lang w:eastAsia="ru-RU"/>
          </w:rPr>
          <w:t>от 26 декабря 2008 г. № 294-ФЗ</w:t>
        </w:r>
      </w:hyperlink>
      <w:r w:rsidRPr="00432623">
        <w:rPr>
          <w:rFonts w:ascii="Arial" w:eastAsia="Times New Roman" w:hAnsi="Arial" w:cs="Arial"/>
          <w:color w:val="333333"/>
          <w:sz w:val="21"/>
          <w:szCs w:val="21"/>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sidRPr="00432623">
          <w:rPr>
            <w:rFonts w:ascii="Arial" w:eastAsia="Times New Roman" w:hAnsi="Arial" w:cs="Arial"/>
            <w:color w:val="0088CC"/>
            <w:sz w:val="21"/>
            <w:szCs w:val="21"/>
            <w:u w:val="single"/>
            <w:lang w:eastAsia="ru-RU"/>
          </w:rPr>
          <w:t>постановлением</w:t>
        </w:r>
      </w:hyperlink>
      <w:r w:rsidRPr="00432623">
        <w:rPr>
          <w:rFonts w:ascii="Arial" w:eastAsia="Times New Roman" w:hAnsi="Arial" w:cs="Arial"/>
          <w:color w:val="333333"/>
          <w:sz w:val="21"/>
          <w:szCs w:val="21"/>
          <w:lang w:eastAsia="ru-RU"/>
        </w:rPr>
        <w:t> Правительства Саратовской области от 26 августа 2011 года №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администрация Новопушкинского муниципального образования</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 </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ПОСТАНОВЛЯЕТ:</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 </w:t>
      </w:r>
    </w:p>
    <w:p w:rsidR="00432623" w:rsidRPr="00432623" w:rsidRDefault="00432623" w:rsidP="00432623">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Утвердить административный регламент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согласно </w:t>
      </w:r>
      <w:hyperlink r:id="rId9" w:anchor="sub_1000" w:history="1">
        <w:r w:rsidRPr="00432623">
          <w:rPr>
            <w:rFonts w:ascii="Arial" w:eastAsia="Times New Roman" w:hAnsi="Arial" w:cs="Arial"/>
            <w:color w:val="0088CC"/>
            <w:sz w:val="21"/>
            <w:szCs w:val="21"/>
            <w:u w:val="single"/>
            <w:lang w:eastAsia="ru-RU"/>
          </w:rPr>
          <w:t>приложени</w:t>
        </w:r>
      </w:hyperlink>
      <w:r w:rsidRPr="00432623">
        <w:rPr>
          <w:rFonts w:ascii="Arial" w:eastAsia="Times New Roman" w:hAnsi="Arial" w:cs="Arial"/>
          <w:color w:val="333333"/>
          <w:sz w:val="21"/>
          <w:szCs w:val="21"/>
          <w:lang w:eastAsia="ru-RU"/>
        </w:rPr>
        <w:t>ю.</w:t>
      </w:r>
    </w:p>
    <w:p w:rsidR="00432623" w:rsidRPr="00432623" w:rsidRDefault="00432623" w:rsidP="00432623">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(www.engels-city.ru/2009-10-27-11-44-32).</w:t>
      </w:r>
    </w:p>
    <w:p w:rsidR="00432623" w:rsidRPr="00432623" w:rsidRDefault="00432623" w:rsidP="00432623">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432623" w:rsidRPr="00432623" w:rsidRDefault="00432623" w:rsidP="00432623">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А.С. Цыбина.</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Глава Новопушкинского</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муниципального образования                                                            О.Г. Бубнова</w:t>
      </w:r>
    </w:p>
    <w:p w:rsidR="00432623" w:rsidRPr="00432623" w:rsidRDefault="00432623" w:rsidP="00432623">
      <w:pPr>
        <w:shd w:val="clear" w:color="auto" w:fill="FFFFFF"/>
        <w:spacing w:after="150" w:line="240" w:lineRule="auto"/>
        <w:jc w:val="right"/>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lastRenderedPageBreak/>
        <w:t>Приложение</w:t>
      </w:r>
      <w:r w:rsidRPr="00432623">
        <w:rPr>
          <w:rFonts w:ascii="Arial" w:eastAsia="Times New Roman" w:hAnsi="Arial" w:cs="Arial"/>
          <w:color w:val="333333"/>
          <w:sz w:val="21"/>
          <w:szCs w:val="21"/>
          <w:lang w:eastAsia="ru-RU"/>
        </w:rPr>
        <w:br/>
        <w:t>к </w:t>
      </w:r>
      <w:hyperlink r:id="rId10" w:anchor="sub_0" w:history="1">
        <w:r w:rsidRPr="00432623">
          <w:rPr>
            <w:rFonts w:ascii="Arial" w:eastAsia="Times New Roman" w:hAnsi="Arial" w:cs="Arial"/>
            <w:color w:val="0088CC"/>
            <w:sz w:val="21"/>
            <w:szCs w:val="21"/>
            <w:u w:val="single"/>
            <w:lang w:eastAsia="ru-RU"/>
          </w:rPr>
          <w:t>постановлению</w:t>
        </w:r>
      </w:hyperlink>
      <w:r w:rsidRPr="00432623">
        <w:rPr>
          <w:rFonts w:ascii="Arial" w:eastAsia="Times New Roman" w:hAnsi="Arial" w:cs="Arial"/>
          <w:color w:val="333333"/>
          <w:sz w:val="21"/>
          <w:szCs w:val="21"/>
          <w:lang w:eastAsia="ru-RU"/>
        </w:rPr>
        <w:t> администрации</w:t>
      </w:r>
    </w:p>
    <w:p w:rsidR="00432623" w:rsidRPr="00432623" w:rsidRDefault="00432623" w:rsidP="00432623">
      <w:pPr>
        <w:shd w:val="clear" w:color="auto" w:fill="FFFFFF"/>
        <w:spacing w:after="150" w:line="240" w:lineRule="auto"/>
        <w:jc w:val="right"/>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Новопушкинского муниципального образования</w:t>
      </w:r>
    </w:p>
    <w:p w:rsidR="00432623" w:rsidRPr="00432623" w:rsidRDefault="00432623" w:rsidP="00432623">
      <w:pPr>
        <w:shd w:val="clear" w:color="auto" w:fill="FFFFFF"/>
        <w:spacing w:after="150" w:line="240" w:lineRule="auto"/>
        <w:jc w:val="right"/>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от 31.08.2018 года № 170</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 </w:t>
      </w:r>
    </w:p>
    <w:p w:rsidR="00432623" w:rsidRPr="00432623" w:rsidRDefault="00432623" w:rsidP="00432623">
      <w:pPr>
        <w:shd w:val="clear" w:color="auto" w:fill="FFFFFF"/>
        <w:spacing w:after="150" w:line="240" w:lineRule="auto"/>
        <w:jc w:val="center"/>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Административный регламент</w:t>
      </w:r>
      <w:r w:rsidRPr="00432623">
        <w:rPr>
          <w:rFonts w:ascii="Arial" w:eastAsia="Times New Roman" w:hAnsi="Arial" w:cs="Arial"/>
          <w:b/>
          <w:bCs/>
          <w:color w:val="333333"/>
          <w:sz w:val="21"/>
          <w:szCs w:val="21"/>
          <w:lang w:eastAsia="ru-RU"/>
        </w:rPr>
        <w:br/>
        <w:t>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 </w:t>
      </w:r>
    </w:p>
    <w:p w:rsidR="00432623" w:rsidRPr="00432623" w:rsidRDefault="00432623" w:rsidP="00432623">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Общие положения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1.1. Административный регламент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(далее - Регламент) определяет сроки и последовательность административных процедур (действий) при осуществлении полномочий по исполнению муниципальной функции.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1.2. Муниципальный контроль за соблюдением требований, установленных муниципальными правовыми актами, принятыми по вопросам местного значения (далее - муниципальный контроль), осуществляется администрацией Новопушкинского муниципального образования.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1.3. Предметом муниципального контроля является проверка соблюдения юридическими лицами, индивидуальными предпринимателями и физическими лицами требований, установленных следующими муниципальными правовыми актами: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w:t>
      </w:r>
      <w:hyperlink r:id="rId11" w:history="1">
        <w:r w:rsidRPr="00432623">
          <w:rPr>
            <w:rFonts w:ascii="Arial" w:eastAsia="Times New Roman" w:hAnsi="Arial" w:cs="Arial"/>
            <w:color w:val="0088CC"/>
            <w:sz w:val="21"/>
            <w:szCs w:val="21"/>
            <w:u w:val="single"/>
            <w:lang w:eastAsia="ru-RU"/>
          </w:rPr>
          <w:t>решение</w:t>
        </w:r>
      </w:hyperlink>
      <w:r w:rsidRPr="00432623">
        <w:rPr>
          <w:rFonts w:ascii="Arial" w:eastAsia="Times New Roman" w:hAnsi="Arial" w:cs="Arial"/>
          <w:color w:val="333333"/>
          <w:sz w:val="21"/>
          <w:szCs w:val="21"/>
          <w:lang w:eastAsia="ru-RU"/>
        </w:rPr>
        <w:t> Совета депутатов Новопушкинского муниципального образования от 27.10.2017 года № 359/60-01 «О Правилах благоустройства территорий Новопушкинского муниципального образования Энгельсского муниципального района Саратовской области";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w:t>
      </w:r>
      <w:hyperlink r:id="rId12" w:history="1">
        <w:r w:rsidRPr="00432623">
          <w:rPr>
            <w:rFonts w:ascii="Arial" w:eastAsia="Times New Roman" w:hAnsi="Arial" w:cs="Arial"/>
            <w:color w:val="0088CC"/>
            <w:sz w:val="21"/>
            <w:szCs w:val="21"/>
            <w:u w:val="single"/>
            <w:lang w:eastAsia="ru-RU"/>
          </w:rPr>
          <w:t>решение</w:t>
        </w:r>
      </w:hyperlink>
      <w:r w:rsidRPr="00432623">
        <w:rPr>
          <w:rFonts w:ascii="Arial" w:eastAsia="Times New Roman" w:hAnsi="Arial" w:cs="Arial"/>
          <w:color w:val="333333"/>
          <w:sz w:val="21"/>
          <w:szCs w:val="21"/>
          <w:lang w:eastAsia="ru-RU"/>
        </w:rPr>
        <w:t> Совета депутатов Новопушкинского муниципального образования от 24.08.2016 года № 274/43-01 «Об утверждении Положения об организации ритуальных услуг и содержании мест захоронения на территории Новопушкинского муниципального образования».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1.4. Нормативные правовые акты, регулирующие исполнение муниципальной функции: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w:t>
      </w:r>
      <w:hyperlink r:id="rId13" w:history="1">
        <w:r w:rsidRPr="00432623">
          <w:rPr>
            <w:rFonts w:ascii="Arial" w:eastAsia="Times New Roman" w:hAnsi="Arial" w:cs="Arial"/>
            <w:color w:val="0088CC"/>
            <w:sz w:val="21"/>
            <w:szCs w:val="21"/>
            <w:u w:val="single"/>
            <w:lang w:eastAsia="ru-RU"/>
          </w:rPr>
          <w:t>Кодекс</w:t>
        </w:r>
      </w:hyperlink>
      <w:r w:rsidRPr="00432623">
        <w:rPr>
          <w:rFonts w:ascii="Arial" w:eastAsia="Times New Roman" w:hAnsi="Arial" w:cs="Arial"/>
          <w:color w:val="333333"/>
          <w:sz w:val="21"/>
          <w:szCs w:val="21"/>
          <w:lang w:eastAsia="ru-RU"/>
        </w:rPr>
        <w:t> Российской Федерации об административных правонарушениях;</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w:t>
      </w:r>
      <w:hyperlink r:id="rId14" w:history="1">
        <w:r w:rsidRPr="00432623">
          <w:rPr>
            <w:rFonts w:ascii="Arial" w:eastAsia="Times New Roman" w:hAnsi="Arial" w:cs="Arial"/>
            <w:color w:val="0088CC"/>
            <w:sz w:val="21"/>
            <w:szCs w:val="21"/>
            <w:u w:val="single"/>
            <w:lang w:eastAsia="ru-RU"/>
          </w:rPr>
          <w:t>Федеральный закон</w:t>
        </w:r>
      </w:hyperlink>
      <w:r w:rsidRPr="00432623">
        <w:rPr>
          <w:rFonts w:ascii="Arial" w:eastAsia="Times New Roman" w:hAnsi="Arial" w:cs="Arial"/>
          <w:color w:val="333333"/>
          <w:sz w:val="21"/>
          <w:szCs w:val="21"/>
          <w:lang w:eastAsia="ru-RU"/>
        </w:rPr>
        <w:t> от 6 октября 2003 г. № 131-ФЗ «Об общих принципах организации местного самоуправления в Российской Федерации»;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w:t>
      </w:r>
      <w:hyperlink r:id="rId15" w:history="1">
        <w:r w:rsidRPr="00432623">
          <w:rPr>
            <w:rFonts w:ascii="Arial" w:eastAsia="Times New Roman" w:hAnsi="Arial" w:cs="Arial"/>
            <w:color w:val="0088CC"/>
            <w:sz w:val="21"/>
            <w:szCs w:val="21"/>
            <w:u w:val="single"/>
            <w:lang w:eastAsia="ru-RU"/>
          </w:rPr>
          <w:t>Федеральный закон</w:t>
        </w:r>
      </w:hyperlink>
      <w:r w:rsidRPr="00432623">
        <w:rPr>
          <w:rFonts w:ascii="Arial" w:eastAsia="Times New Roman" w:hAnsi="Arial" w:cs="Arial"/>
          <w:color w:val="333333"/>
          <w:sz w:val="21"/>
          <w:szCs w:val="21"/>
          <w:lang w:eastAsia="ru-RU"/>
        </w:rPr>
        <w:t> от 2 мая 2006 г. № 59-ФЗ «О порядке рассмотрения обращений граждан Российской Федерации»;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w:t>
      </w:r>
      <w:hyperlink r:id="rId16" w:history="1">
        <w:r w:rsidRPr="00432623">
          <w:rPr>
            <w:rFonts w:ascii="Arial" w:eastAsia="Times New Roman" w:hAnsi="Arial" w:cs="Arial"/>
            <w:color w:val="0088CC"/>
            <w:sz w:val="21"/>
            <w:szCs w:val="21"/>
            <w:u w:val="single"/>
            <w:lang w:eastAsia="ru-RU"/>
          </w:rPr>
          <w:t>Федеральный закон</w:t>
        </w:r>
      </w:hyperlink>
      <w:r w:rsidRPr="00432623">
        <w:rPr>
          <w:rFonts w:ascii="Arial" w:eastAsia="Times New Roman" w:hAnsi="Arial" w:cs="Arial"/>
          <w:color w:val="333333"/>
          <w:sz w:val="21"/>
          <w:szCs w:val="21"/>
          <w:lang w:eastAsia="ru-RU"/>
        </w:rPr>
        <w:t>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w:t>
      </w:r>
      <w:hyperlink r:id="rId17" w:history="1">
        <w:r w:rsidRPr="00432623">
          <w:rPr>
            <w:rFonts w:ascii="Arial" w:eastAsia="Times New Roman" w:hAnsi="Arial" w:cs="Arial"/>
            <w:color w:val="0088CC"/>
            <w:sz w:val="21"/>
            <w:szCs w:val="21"/>
            <w:u w:val="single"/>
            <w:lang w:eastAsia="ru-RU"/>
          </w:rPr>
          <w:t>постановление</w:t>
        </w:r>
      </w:hyperlink>
      <w:r w:rsidRPr="00432623">
        <w:rPr>
          <w:rFonts w:ascii="Arial" w:eastAsia="Times New Roman" w:hAnsi="Arial" w:cs="Arial"/>
          <w:color w:val="333333"/>
          <w:sz w:val="21"/>
          <w:szCs w:val="21"/>
          <w:lang w:eastAsia="ru-RU"/>
        </w:rPr>
        <w:t>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w:t>
      </w:r>
      <w:hyperlink r:id="rId18" w:history="1">
        <w:r w:rsidRPr="00432623">
          <w:rPr>
            <w:rFonts w:ascii="Arial" w:eastAsia="Times New Roman" w:hAnsi="Arial" w:cs="Arial"/>
            <w:color w:val="0088CC"/>
            <w:sz w:val="21"/>
            <w:szCs w:val="21"/>
            <w:u w:val="single"/>
            <w:lang w:eastAsia="ru-RU"/>
          </w:rPr>
          <w:t>Закон</w:t>
        </w:r>
      </w:hyperlink>
      <w:r w:rsidRPr="00432623">
        <w:rPr>
          <w:rFonts w:ascii="Arial" w:eastAsia="Times New Roman" w:hAnsi="Arial" w:cs="Arial"/>
          <w:color w:val="333333"/>
          <w:sz w:val="21"/>
          <w:szCs w:val="21"/>
          <w:lang w:eastAsia="ru-RU"/>
        </w:rPr>
        <w:t> Саратовской области от 29 июля 2009 г. № 104-ЗСО «Об административных правонарушениях на территории Саратовской области»;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w:t>
      </w:r>
      <w:hyperlink r:id="rId19" w:history="1">
        <w:r w:rsidRPr="00432623">
          <w:rPr>
            <w:rFonts w:ascii="Arial" w:eastAsia="Times New Roman" w:hAnsi="Arial" w:cs="Arial"/>
            <w:color w:val="0088CC"/>
            <w:sz w:val="21"/>
            <w:szCs w:val="21"/>
            <w:u w:val="single"/>
            <w:lang w:eastAsia="ru-RU"/>
          </w:rPr>
          <w:t>приказ</w:t>
        </w:r>
      </w:hyperlink>
      <w:r w:rsidRPr="00432623">
        <w:rPr>
          <w:rFonts w:ascii="Arial" w:eastAsia="Times New Roman" w:hAnsi="Arial" w:cs="Arial"/>
          <w:color w:val="333333"/>
          <w:sz w:val="21"/>
          <w:szCs w:val="21"/>
          <w:lang w:eastAsia="ru-RU"/>
        </w:rPr>
        <w:t>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lastRenderedPageBreak/>
        <w:t>- </w:t>
      </w:r>
      <w:hyperlink r:id="rId20" w:history="1">
        <w:r w:rsidRPr="00432623">
          <w:rPr>
            <w:rFonts w:ascii="Arial" w:eastAsia="Times New Roman" w:hAnsi="Arial" w:cs="Arial"/>
            <w:color w:val="0088CC"/>
            <w:sz w:val="21"/>
            <w:szCs w:val="21"/>
            <w:u w:val="single"/>
            <w:lang w:eastAsia="ru-RU"/>
          </w:rPr>
          <w:t>решение</w:t>
        </w:r>
      </w:hyperlink>
      <w:r w:rsidRPr="00432623">
        <w:rPr>
          <w:rFonts w:ascii="Arial" w:eastAsia="Times New Roman" w:hAnsi="Arial" w:cs="Arial"/>
          <w:color w:val="333333"/>
          <w:sz w:val="21"/>
          <w:szCs w:val="21"/>
          <w:lang w:eastAsia="ru-RU"/>
        </w:rPr>
        <w:t> Совета депутатов Новопушкинского муниципального образования от 27.10.2017 года № 359/60-01 «О Правилах благоустройства территорий Новопушкинского муниципального образования Энгельсского муниципального района Саратовской области";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w:t>
      </w:r>
      <w:hyperlink r:id="rId21" w:history="1">
        <w:r w:rsidRPr="00432623">
          <w:rPr>
            <w:rFonts w:ascii="Arial" w:eastAsia="Times New Roman" w:hAnsi="Arial" w:cs="Arial"/>
            <w:color w:val="0088CC"/>
            <w:sz w:val="21"/>
            <w:szCs w:val="21"/>
            <w:u w:val="single"/>
            <w:lang w:eastAsia="ru-RU"/>
          </w:rPr>
          <w:t>решение</w:t>
        </w:r>
      </w:hyperlink>
      <w:r w:rsidRPr="00432623">
        <w:rPr>
          <w:rFonts w:ascii="Arial" w:eastAsia="Times New Roman" w:hAnsi="Arial" w:cs="Arial"/>
          <w:color w:val="333333"/>
          <w:sz w:val="21"/>
          <w:szCs w:val="21"/>
          <w:lang w:eastAsia="ru-RU"/>
        </w:rPr>
        <w:t> Совета депутатов Новопушкинского муниципального образования от 24.08.2016 года № 274/43-01 «Об утверждении Положения об организации ритуальных услуг и содержании мест захоронения на территории Новопушкинского муниципального образования».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1.5. Должностные лица при осуществлении муниципального контроля имеют право:</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требовать от лиц, в отношении которых проводится проверка, предоставить возможность ознакомиться с документами, связанными с целями, задачами и предметом проверки, в случае, если выездной проверке не предшествовало проведение документарной проверки, а также обеспечить доступ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привлекать к проведению проверки 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аффилированными лицами проверяемых лиц;</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составлять протоколы об административных правонарушениях, предусмотренных частью 1 статьи 19.4, статьей 19.4.1, частью 1 статьи 19.5, статьей 19.7 Кодекса об административных правонарушениях;</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в случае выявления при проведении проверки нарушений требований, установленных муниципальными правовыми актами, выдавать предписания об устранении выявленных нарушений с указанием сроков устранения;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принимать меры по контролю за устранением выявленных нарушений, их предупреждению;</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муниципальными правовыми актами;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вести разъяснительную работу среди юридических лиц, индивидуальных предпринимателей и физических лиц по вопросам, входящим в компетенцию органа муниципального контроля;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осуществлять иные полномочия, предусмотренные законодательством Российской Федерации, нормативными правовыми актами Саратовской области, а также принятыми в соответствии с ними муниципальными правовыми актами.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1.6. Должностные лица при осуществлении муниципального контроля обязаны:</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своевременно и в полной мере исполнять предоставленные в соответствии с законодательством Российской Федерации, Саратовской области полномочия по предупреждению, выявлению и пресечению нарушений требований, установленных муниципальными правовыми актами;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соблюдать законодательство Российской Федерации, права и законные интересы юридического лица, индивидуального предпринимателя и физического лица, в отношении которых осуществляется муниципальный контроль;</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проводить проверку на основании распоряжения главы муниципального образования о ее проведении (далее - распоряжение) в соответствии с ее назначением;</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hyperlink r:id="rId22" w:history="1">
        <w:r w:rsidRPr="00432623">
          <w:rPr>
            <w:rFonts w:ascii="Arial" w:eastAsia="Times New Roman" w:hAnsi="Arial" w:cs="Arial"/>
            <w:color w:val="0088CC"/>
            <w:sz w:val="21"/>
            <w:szCs w:val="21"/>
            <w:u w:val="single"/>
            <w:lang w:eastAsia="ru-RU"/>
          </w:rPr>
          <w:t>Федеральным законом</w:t>
        </w:r>
      </w:hyperlink>
      <w:r w:rsidRPr="00432623">
        <w:rPr>
          <w:rFonts w:ascii="Arial" w:eastAsia="Times New Roman" w:hAnsi="Arial" w:cs="Arial"/>
          <w:color w:val="333333"/>
          <w:sz w:val="21"/>
          <w:szCs w:val="21"/>
          <w:lang w:eastAsia="ru-RU"/>
        </w:rPr>
        <w:t> № 294-ФЗ, - копии документа о согласовании проведения проверки;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lastRenderedPageBreak/>
        <w:t>- представлять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присутствующему при проведении проверки, информацию и документы, относящиеся к предмету проверки;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соблюдать сроки проведения проверки, установленные </w:t>
      </w:r>
      <w:hyperlink r:id="rId23" w:history="1">
        <w:r w:rsidRPr="00432623">
          <w:rPr>
            <w:rFonts w:ascii="Arial" w:eastAsia="Times New Roman" w:hAnsi="Arial" w:cs="Arial"/>
            <w:color w:val="0088CC"/>
            <w:sz w:val="21"/>
            <w:szCs w:val="21"/>
            <w:u w:val="single"/>
            <w:lang w:eastAsia="ru-RU"/>
          </w:rPr>
          <w:t>Федеральным законом</w:t>
        </w:r>
      </w:hyperlink>
      <w:r w:rsidRPr="00432623">
        <w:rPr>
          <w:rFonts w:ascii="Arial" w:eastAsia="Times New Roman" w:hAnsi="Arial" w:cs="Arial"/>
          <w:color w:val="333333"/>
          <w:sz w:val="21"/>
          <w:szCs w:val="21"/>
          <w:lang w:eastAsia="ru-RU"/>
        </w:rPr>
        <w:t> № 294-ФЗ и Регламентом;</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или его уполномоченного представителя с результатами проверки;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с положениями Регламента;</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осуществлять запись о проведенной проверке в журнале учета проверок органа муниципального контроля, за исключением проверок, проведенных в отношении физических лиц;</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запрашивать и получать в рамках межведомственного информационного взаимодействия документы и (или) информацию, включенные в </w:t>
      </w:r>
      <w:hyperlink r:id="rId24" w:history="1">
        <w:r w:rsidRPr="00432623">
          <w:rPr>
            <w:rFonts w:ascii="Arial" w:eastAsia="Times New Roman" w:hAnsi="Arial" w:cs="Arial"/>
            <w:color w:val="0088CC"/>
            <w:sz w:val="21"/>
            <w:szCs w:val="21"/>
            <w:u w:val="single"/>
            <w:lang w:eastAsia="ru-RU"/>
          </w:rPr>
          <w:t>Перечень</w:t>
        </w:r>
      </w:hyperlink>
      <w:r w:rsidRPr="00432623">
        <w:rPr>
          <w:rFonts w:ascii="Arial" w:eastAsia="Times New Roman" w:hAnsi="Arial" w:cs="Arial"/>
          <w:color w:val="333333"/>
          <w:sz w:val="21"/>
          <w:szCs w:val="21"/>
          <w:lang w:eastAsia="ru-RU"/>
        </w:rPr>
        <w:t>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hyperlink r:id="rId25" w:history="1">
        <w:r w:rsidRPr="00432623">
          <w:rPr>
            <w:rFonts w:ascii="Arial" w:eastAsia="Times New Roman" w:hAnsi="Arial" w:cs="Arial"/>
            <w:color w:val="0088CC"/>
            <w:sz w:val="21"/>
            <w:szCs w:val="21"/>
            <w:u w:val="single"/>
            <w:lang w:eastAsia="ru-RU"/>
          </w:rPr>
          <w:t>распоряжением</w:t>
        </w:r>
      </w:hyperlink>
      <w:r w:rsidRPr="00432623">
        <w:rPr>
          <w:rFonts w:ascii="Arial" w:eastAsia="Times New Roman" w:hAnsi="Arial" w:cs="Arial"/>
          <w:color w:val="333333"/>
          <w:sz w:val="21"/>
          <w:szCs w:val="21"/>
          <w:lang w:eastAsia="ru-RU"/>
        </w:rPr>
        <w:t> Правительства Российской Федерации от 19 апреля 2016 г. №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Должностным лицам, осуществляющим муниципальный контроль, запрещено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26" w:history="1">
        <w:r w:rsidRPr="00432623">
          <w:rPr>
            <w:rFonts w:ascii="Arial" w:eastAsia="Times New Roman" w:hAnsi="Arial" w:cs="Arial"/>
            <w:color w:val="0088CC"/>
            <w:sz w:val="21"/>
            <w:szCs w:val="21"/>
            <w:u w:val="single"/>
            <w:lang w:eastAsia="ru-RU"/>
          </w:rPr>
          <w:t>Перечень</w:t>
        </w:r>
      </w:hyperlink>
      <w:r w:rsidRPr="00432623">
        <w:rPr>
          <w:rFonts w:ascii="Arial" w:eastAsia="Times New Roman" w:hAnsi="Arial" w:cs="Arial"/>
          <w:color w:val="333333"/>
          <w:sz w:val="21"/>
          <w:szCs w:val="21"/>
          <w:lang w:eastAsia="ru-RU"/>
        </w:rPr>
        <w:t>.</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lastRenderedPageBreak/>
        <w:t>Должностным лицам, осуществляющим муниципальный контроль, запрещено проведение в 2018 году плановых проверок в отношении субъектов малого предпринимательства в случаях, установленных </w:t>
      </w:r>
      <w:hyperlink r:id="rId27" w:history="1">
        <w:r w:rsidRPr="00432623">
          <w:rPr>
            <w:rFonts w:ascii="Arial" w:eastAsia="Times New Roman" w:hAnsi="Arial" w:cs="Arial"/>
            <w:color w:val="0088CC"/>
            <w:sz w:val="21"/>
            <w:szCs w:val="21"/>
            <w:u w:val="single"/>
            <w:lang w:eastAsia="ru-RU"/>
          </w:rPr>
          <w:t>статьей 26.1</w:t>
        </w:r>
      </w:hyperlink>
      <w:r w:rsidRPr="00432623">
        <w:rPr>
          <w:rFonts w:ascii="Arial" w:eastAsia="Times New Roman" w:hAnsi="Arial" w:cs="Arial"/>
          <w:color w:val="333333"/>
          <w:sz w:val="21"/>
          <w:szCs w:val="21"/>
          <w:lang w:eastAsia="ru-RU"/>
        </w:rPr>
        <w:t> Федерального закона № 294-ФЗ.</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1.7. Лица, в отношении которых осуществляется муниципальный контроль, вправе:</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непосредственно присутствовать при проведении проверки, давать объяснения по вопросам, относящимся к предмету проверки;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w:t>
      </w:r>
      <w:hyperlink r:id="rId28" w:history="1">
        <w:r w:rsidRPr="00432623">
          <w:rPr>
            <w:rFonts w:ascii="Arial" w:eastAsia="Times New Roman" w:hAnsi="Arial" w:cs="Arial"/>
            <w:color w:val="0088CC"/>
            <w:sz w:val="21"/>
            <w:szCs w:val="21"/>
            <w:u w:val="single"/>
            <w:lang w:eastAsia="ru-RU"/>
          </w:rPr>
          <w:t>Федеральным законом</w:t>
        </w:r>
      </w:hyperlink>
      <w:r w:rsidRPr="00432623">
        <w:rPr>
          <w:rFonts w:ascii="Arial" w:eastAsia="Times New Roman" w:hAnsi="Arial" w:cs="Arial"/>
          <w:color w:val="333333"/>
          <w:sz w:val="21"/>
          <w:szCs w:val="21"/>
          <w:lang w:eastAsia="ru-RU"/>
        </w:rPr>
        <w:t> № 294-ФЗ;</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знакомиться с результатами проверки и указывать в акте проверки о своем ознакомлении, согласии или несогласии с результатами проверки, а также с действиями должностных лиц органа муниципального контроля;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Саратовской области к участию в проверке;</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осуществлять иные права, предусмотренные действующим законодательством.</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В случае, если в ходе документарной проверки выявлены ошибки и (или) противоречия в представленных юридическим лицом, физическим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 Проверяемое юридическое лицо, индивидуальный предприниматель,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вправе представить дополнительно документы, подтверждающие достоверность ранее представленных документов в орган муниципального контроля.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1.8. Лица, в отношении которых осуществляется муниципальный контроль, обязаны:</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обеспечить на месте проведения проверки присутствие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ответственных за организацию и проведение мероприятий по выполнению требований, установленных муниципальными правовыми актами;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направлять в орган муниципального контроля указанные в мотивированном запросе документы в течение 10 рабочих дней со дня получения соответствующего письменного запроса должностного лица органа муниципального контроля, уполномоченного проводить проверку;</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lastRenderedPageBreak/>
        <w:t>- 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здания, строения, сооружения, помещения, к используемым юридическими лицами, индивидуальными предпринимателями, физическими лицами оборудованию и подобным объектам;</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в установленные сроки устранять выявленные должностными лицами органа муниципального контроля нарушения требований, установленных муниципальными правовыми актами.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1.9. Результатом исполнения муниципальной функции является установление наличия либо отсутствия нарушений требований, установленных муниципальными правовыми актами. Результаты проверки оформляются актом проверки. В случае выявления нарушений результатом проверки является составление акта проверки, выдача предписания об устранении выявленных нарушений и (или) составление протокола об административном правонарушении (при непосредственном обнаружении достаточных данных, указывающих на наличие события административного правонарушения).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1.10. Блок-схема исполнения муниципальной функции приводится в </w:t>
      </w:r>
      <w:hyperlink r:id="rId29" w:anchor="sub_10300" w:history="1">
        <w:r w:rsidRPr="00432623">
          <w:rPr>
            <w:rFonts w:ascii="Arial" w:eastAsia="Times New Roman" w:hAnsi="Arial" w:cs="Arial"/>
            <w:color w:val="0088CC"/>
            <w:sz w:val="21"/>
            <w:szCs w:val="21"/>
            <w:u w:val="single"/>
            <w:lang w:eastAsia="ru-RU"/>
          </w:rPr>
          <w:t>приложении № 3</w:t>
        </w:r>
      </w:hyperlink>
      <w:r w:rsidRPr="00432623">
        <w:rPr>
          <w:rFonts w:ascii="Arial" w:eastAsia="Times New Roman" w:hAnsi="Arial" w:cs="Arial"/>
          <w:color w:val="333333"/>
          <w:sz w:val="21"/>
          <w:szCs w:val="21"/>
          <w:lang w:eastAsia="ru-RU"/>
        </w:rPr>
        <w:t> к Регламенту.</w:t>
      </w:r>
    </w:p>
    <w:p w:rsidR="00432623" w:rsidRPr="00432623" w:rsidRDefault="00432623" w:rsidP="00432623">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Требования к порядку исполнения муниципальной функции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2.1. Для получения разъяснений о порядке осуществления муниципального контроля заинтересованные лица обращаются в администрацию.</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Информация о специалистах администрации Новопушкинского муниципального образования, исполняющих муниципальную функцию, приведена в </w:t>
      </w:r>
      <w:hyperlink r:id="rId30" w:anchor="sub_10100" w:history="1">
        <w:r w:rsidRPr="00432623">
          <w:rPr>
            <w:rFonts w:ascii="Arial" w:eastAsia="Times New Roman" w:hAnsi="Arial" w:cs="Arial"/>
            <w:color w:val="0088CC"/>
            <w:sz w:val="21"/>
            <w:szCs w:val="21"/>
            <w:u w:val="single"/>
            <w:lang w:eastAsia="ru-RU"/>
          </w:rPr>
          <w:t>приложении 1</w:t>
        </w:r>
      </w:hyperlink>
      <w:r w:rsidRPr="00432623">
        <w:rPr>
          <w:rFonts w:ascii="Arial" w:eastAsia="Times New Roman" w:hAnsi="Arial" w:cs="Arial"/>
          <w:color w:val="333333"/>
          <w:sz w:val="21"/>
          <w:szCs w:val="21"/>
          <w:lang w:eastAsia="ru-RU"/>
        </w:rPr>
        <w:t> к Регламенту.</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2.2. Информирование об исполнении муниципальной функции осуществляется в виде индивидуального и публичного информирования.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Публичное информирование включает в себя размещение информации об исполнении муниципальной функции на стендах в здании администрации, на сайте администрации Энгельсского муниципального района на странице Новопушкинского муниципального образования </w:t>
      </w:r>
      <w:hyperlink r:id="rId31" w:history="1">
        <w:r w:rsidRPr="00432623">
          <w:rPr>
            <w:rFonts w:ascii="Arial" w:eastAsia="Times New Roman" w:hAnsi="Arial" w:cs="Arial"/>
            <w:color w:val="0088CC"/>
            <w:sz w:val="21"/>
            <w:szCs w:val="21"/>
            <w:u w:val="single"/>
            <w:lang w:eastAsia="ru-RU"/>
          </w:rPr>
          <w:t>http://www.engels-city.ru/2009-10-27-11-44-32</w:t>
        </w:r>
      </w:hyperlink>
      <w:r w:rsidRPr="00432623">
        <w:rPr>
          <w:rFonts w:ascii="Arial" w:eastAsia="Times New Roman" w:hAnsi="Arial" w:cs="Arial"/>
          <w:color w:val="333333"/>
          <w:sz w:val="21"/>
          <w:szCs w:val="21"/>
          <w:lang w:eastAsia="ru-RU"/>
        </w:rPr>
        <w:t>, посредством привлечения средств массовой информации.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Индивидуальное информирование осуществляется в устной и письменной форме.</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Индивидуальное информирование в устной форме осуществляется в корректной форме по интересующим вопросам на личном приеме и по телефону.</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Индивидуальное информирование на личном приеме не может превышать 15 минут, по телефону - 10 минут.</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В любое время со дня приема заявления заявитель имеет право на получение сведений о ходе исполнения муниципальной функции посредством телефона или в ходе личного посещения органа муниципального контроля в установленное для приема время.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2.3. Информация об исполнении муниципальной функции размещается на официальном сайте администрации Энгельсского муниципального района на странице Новопушкинского муниципального образования </w:t>
      </w:r>
      <w:hyperlink r:id="rId32" w:history="1">
        <w:r w:rsidRPr="00432623">
          <w:rPr>
            <w:rFonts w:ascii="Arial" w:eastAsia="Times New Roman" w:hAnsi="Arial" w:cs="Arial"/>
            <w:color w:val="0088CC"/>
            <w:sz w:val="21"/>
            <w:szCs w:val="21"/>
            <w:u w:val="single"/>
            <w:lang w:eastAsia="ru-RU"/>
          </w:rPr>
          <w:t>http://www.engels-city.ru/2009-10-27-11-44-32.</w:t>
        </w:r>
      </w:hyperlink>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2.4. Исполнение муниципальной функции осуществляется на бесплатной основе.</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lastRenderedPageBreak/>
        <w:t>2.5. Срок исполнения муниципальной функции соответствует срокам проведения проверки (как плановой, так и внеплановой) и не может превышать 20 рабочих дней.</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 для микропредприятия в год.</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В случае необходимости при проведении проверки, указанной в </w:t>
      </w:r>
      <w:hyperlink r:id="rId33" w:anchor="sub_10252" w:history="1">
        <w:r w:rsidRPr="00432623">
          <w:rPr>
            <w:rFonts w:ascii="Arial" w:eastAsia="Times New Roman" w:hAnsi="Arial" w:cs="Arial"/>
            <w:color w:val="0088CC"/>
            <w:sz w:val="21"/>
            <w:szCs w:val="21"/>
            <w:u w:val="single"/>
            <w:lang w:eastAsia="ru-RU"/>
          </w:rPr>
          <w:t>абзаце 2</w:t>
        </w:r>
      </w:hyperlink>
      <w:r w:rsidRPr="00432623">
        <w:rPr>
          <w:rFonts w:ascii="Arial" w:eastAsia="Times New Roman" w:hAnsi="Arial" w:cs="Arial"/>
          <w:color w:val="333333"/>
          <w:sz w:val="21"/>
          <w:szCs w:val="21"/>
          <w:lang w:eastAsia="ru-RU"/>
        </w:rPr>
        <w:t>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 не более чем на 50 часов, микропредприятий - не более чем на 15 часов.</w:t>
      </w:r>
    </w:p>
    <w:p w:rsidR="00432623" w:rsidRPr="00432623" w:rsidRDefault="00432623" w:rsidP="00432623">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3.1. Исполнение муниципальной функции включает следующие административные процедуры:</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планирование проверок;</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подготовка к проведению плановых проверок;</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проведение плановых проверок;</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проведение внеплановых проверок;</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подготовка документов по результатам проверки;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формирование и направление органом муниципального контроля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3.2. Планирование проверок.</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Основанием для начала исполнения административной процедуры является наступление срока подготовки ежегодного плана проведения плановых проверок юридических лиц и индивидуальных предпринимателей.</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3.2.1. Планирование проверок включает:</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подготовку проекта ежегодного плана проведения плановых проверок юридических лиц и индивидуальных предпринимателей (далее - План);</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направление проекта Плана в органы прокуратуры;</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доработку Плана с учетом предложений, поступивших от органов прокуратуры (в случае их поступления);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утверждение Плана главой муниципального образования;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направление в органы прокуратуры утвержденного Плана.</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lastRenderedPageBreak/>
        <w:t>3.2.2. Основанием для включения плановой проверки в ежегодный план проведения плановых проверок является истечение трех лет со дня: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государственной регистрации юридического лица, индивидуального предпринимателя;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окончания проведения последней плановой проверки юридического лица, индивидуального предпринимателя.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3.2.3. Должностное лицо, ответственное за подготовку Плана, определяет глава муниципального образования.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3.2.4. До 15 августа года, предшествующего году проведения плановых проверок, должностное лицо, ответственное за подготовку Плана, разрабатывает проект Плана и представляет его на рассмотрение главе муниципального образования.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3.2.5. В течение трех рабочих дней глава муниципального образования согласовывает проект Плана и возвращает должностному лицу, ответственному за его подготовку.</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3.2.6. До 1 сентября года, предшествующего году проведения плановых проверок, должностное лицо, ответственное за подготовку Плана, направляет его проект в органы прокуратуры.</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3.2.7. До 15 октября года, предшествующего году проведения плановых проверок, должностное лицо, ответственное за подготовку Плана, представляет на утверждение главе муниципального образования План, доработанный с учетом предложений, внесенных органами прокуратуры.</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3.2.8. В течение трех рабочих дней глава муниципального образования утверждает План и возвращает его должностному лицу, ответственному за подготовку Плана.</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3.2.9. До 1 ноября года, предшествующего году проведения плановых проверок, должностное лицо, ответственное за подготовку Плана, направляет утвержденный План в органы прокуратуры и не позднее 30 декабря года, предшествующего году проведения плановых проверок, - в отдел правовой и организационной работы администрации Новопушкинского муниципального образования для его размещения на </w:t>
      </w:r>
      <w:hyperlink r:id="rId34" w:history="1">
        <w:r w:rsidRPr="00432623">
          <w:rPr>
            <w:rFonts w:ascii="Arial" w:eastAsia="Times New Roman" w:hAnsi="Arial" w:cs="Arial"/>
            <w:color w:val="0088CC"/>
            <w:sz w:val="21"/>
            <w:szCs w:val="21"/>
            <w:u w:val="single"/>
            <w:lang w:eastAsia="ru-RU"/>
          </w:rPr>
          <w:t>официальном сайте</w:t>
        </w:r>
      </w:hyperlink>
      <w:r w:rsidRPr="00432623">
        <w:rPr>
          <w:rFonts w:ascii="Arial" w:eastAsia="Times New Roman" w:hAnsi="Arial" w:cs="Arial"/>
          <w:color w:val="333333"/>
          <w:sz w:val="21"/>
          <w:szCs w:val="21"/>
          <w:lang w:eastAsia="ru-RU"/>
        </w:rPr>
        <w:t> администрации Энгельсского муниципального района на странице Новопушкинского муниципального образования </w:t>
      </w:r>
      <w:hyperlink r:id="rId35" w:history="1">
        <w:r w:rsidRPr="00432623">
          <w:rPr>
            <w:rFonts w:ascii="Arial" w:eastAsia="Times New Roman" w:hAnsi="Arial" w:cs="Arial"/>
            <w:color w:val="0088CC"/>
            <w:sz w:val="21"/>
            <w:szCs w:val="21"/>
            <w:u w:val="single"/>
            <w:lang w:eastAsia="ru-RU"/>
          </w:rPr>
          <w:t>http://www.engels-city.ru/2009-10-27-11-44-32.</w:t>
        </w:r>
      </w:hyperlink>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3.2.10. Результат выполнения административной процедуры фиксируется путем размещения Плана на официальном сайте в сети Интернет </w:t>
      </w:r>
      <w:hyperlink r:id="rId36" w:history="1">
        <w:r w:rsidRPr="00432623">
          <w:rPr>
            <w:rFonts w:ascii="Arial" w:eastAsia="Times New Roman" w:hAnsi="Arial" w:cs="Arial"/>
            <w:color w:val="0088CC"/>
            <w:sz w:val="21"/>
            <w:szCs w:val="21"/>
            <w:u w:val="single"/>
            <w:lang w:eastAsia="ru-RU"/>
          </w:rPr>
          <w:t>http://www.engels-city.ru/2009-10-27-11-44-32.</w:t>
        </w:r>
      </w:hyperlink>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3.3. Подготовка к проведению плановых проверок.</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Подготовка к проведению плановой проверки включает в себя: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издание распоряжения;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уведомление юридического лица, индивидуального предпринимателя о проведении плановой проверки.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3.3.1. Основанием для начала исполнения административной процедуры является наступление планового срока для проведения проверки в соответствии с Планом.</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3.3.2. Должностное лицо, ответственное за подготовку распоряжения, назначенное главой муниципального образования, проверяет в соответствии с Планом наименование юридических лиц, фамилии, имена, отчества индивидуальных предпринимателей, адреса объектов, в отношении которых проводится проверка, цель и основание проведения проверки, срок проведения проверки.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3.3.3. Должностное лицо, ответственное за подготовку распоряжения, не позднее чем за пять рабочих дней до наступления планового срока проведения проверки, подготавливает распоряжение по </w:t>
      </w:r>
      <w:hyperlink r:id="rId37" w:history="1">
        <w:r w:rsidRPr="00432623">
          <w:rPr>
            <w:rFonts w:ascii="Arial" w:eastAsia="Times New Roman" w:hAnsi="Arial" w:cs="Arial"/>
            <w:color w:val="0088CC"/>
            <w:sz w:val="21"/>
            <w:szCs w:val="21"/>
            <w:u w:val="single"/>
            <w:lang w:eastAsia="ru-RU"/>
          </w:rPr>
          <w:t>форме</w:t>
        </w:r>
      </w:hyperlink>
      <w:r w:rsidRPr="00432623">
        <w:rPr>
          <w:rFonts w:ascii="Arial" w:eastAsia="Times New Roman" w:hAnsi="Arial" w:cs="Arial"/>
          <w:color w:val="333333"/>
          <w:sz w:val="21"/>
          <w:szCs w:val="21"/>
          <w:lang w:eastAsia="ru-RU"/>
        </w:rPr>
        <w:t>, утвержденной </w:t>
      </w:r>
      <w:hyperlink r:id="rId38" w:history="1">
        <w:r w:rsidRPr="00432623">
          <w:rPr>
            <w:rFonts w:ascii="Arial" w:eastAsia="Times New Roman" w:hAnsi="Arial" w:cs="Arial"/>
            <w:color w:val="0088CC"/>
            <w:sz w:val="21"/>
            <w:szCs w:val="21"/>
            <w:u w:val="single"/>
            <w:lang w:eastAsia="ru-RU"/>
          </w:rPr>
          <w:t>приказом</w:t>
        </w:r>
      </w:hyperlink>
      <w:r w:rsidRPr="00432623">
        <w:rPr>
          <w:rFonts w:ascii="Arial" w:eastAsia="Times New Roman" w:hAnsi="Arial" w:cs="Arial"/>
          <w:color w:val="333333"/>
          <w:sz w:val="21"/>
          <w:szCs w:val="21"/>
          <w:lang w:eastAsia="ru-RU"/>
        </w:rPr>
        <w:t>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передает его на подпись главе муниципального образования.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3.3.4. Глава муниципального образования в день получения распоряжения подписывает его и возвращает должностному лицу, ответственному за подготовку распоряжения.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lastRenderedPageBreak/>
        <w:t>3.3.5. Должностное лицо, ответственное за подготовку распоряжения, в течение одного рабочего дня заверяет печатью органа муниципального контроля две копии распоряжения, направляет одну копию юридическому лицу, индивидуальному предпринимателю, в отношении которого проводится плановая проверка,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не позднее чем за три рабочих дня до начала ее проведения. Хранение оригинала распоряжения осуществляется специалистом органа муниципального контроля.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3.3.6. Результатом выполнения административной процедуры является уведомление лица о проведении плановой проверки.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Результатом выполнения административной процедуры является реестр почтовых отправлений, который хранится в органе муниципального контроля, осуществляющем прием и хранение входящей корреспонденции.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3.4. Проведение плановых проверок.</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3.4.1. Основанием для начала исполнения административной процедуры является уведомление юридического лица, индивидуального предпринимателя в соответствии с </w:t>
      </w:r>
      <w:hyperlink r:id="rId39" w:anchor="sub_10335" w:history="1">
        <w:r w:rsidRPr="00432623">
          <w:rPr>
            <w:rFonts w:ascii="Arial" w:eastAsia="Times New Roman" w:hAnsi="Arial" w:cs="Arial"/>
            <w:color w:val="0088CC"/>
            <w:sz w:val="21"/>
            <w:szCs w:val="21"/>
            <w:u w:val="single"/>
            <w:lang w:eastAsia="ru-RU"/>
          </w:rPr>
          <w:t>пунктом 3.3.5</w:t>
        </w:r>
      </w:hyperlink>
      <w:r w:rsidRPr="00432623">
        <w:rPr>
          <w:rFonts w:ascii="Arial" w:eastAsia="Times New Roman" w:hAnsi="Arial" w:cs="Arial"/>
          <w:color w:val="333333"/>
          <w:sz w:val="21"/>
          <w:szCs w:val="21"/>
          <w:lang w:eastAsia="ru-RU"/>
        </w:rPr>
        <w:t> Регламента.</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3.4.2. Проведение плановой проверки осуществляется только должностными лицами, которые указаны в распоряжении (далее - уполномоченные лица).</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3.4.3. Проверка проводится в сроки, указанные в </w:t>
      </w:r>
      <w:hyperlink r:id="rId40" w:anchor="sub_1025" w:history="1">
        <w:r w:rsidRPr="00432623">
          <w:rPr>
            <w:rFonts w:ascii="Arial" w:eastAsia="Times New Roman" w:hAnsi="Arial" w:cs="Arial"/>
            <w:color w:val="0088CC"/>
            <w:sz w:val="21"/>
            <w:szCs w:val="21"/>
            <w:u w:val="single"/>
            <w:lang w:eastAsia="ru-RU"/>
          </w:rPr>
          <w:t>пункте 2.5</w:t>
        </w:r>
      </w:hyperlink>
      <w:r w:rsidRPr="00432623">
        <w:rPr>
          <w:rFonts w:ascii="Arial" w:eastAsia="Times New Roman" w:hAnsi="Arial" w:cs="Arial"/>
          <w:color w:val="333333"/>
          <w:sz w:val="21"/>
          <w:szCs w:val="21"/>
          <w:lang w:eastAsia="ru-RU"/>
        </w:rPr>
        <w:t> Регламента.</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3.4.4. Плановая проверка проводится в форме документарной и (или) выездной проверки.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3.4.5. Документарная проверка проводится по месту нахождения органа муниципального контроля. В процессе документарной проверки уполномоченные лица в первую очередь рассматривают документы юридического лица и (или) индивидуального предпринимателя, имеющиеся в распоряжении органа муниципального контроля.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3.4.6. В случае, если достоверность сведений, содержащихся в документах, указанных в </w:t>
      </w:r>
      <w:hyperlink r:id="rId41" w:anchor="sub_10345" w:history="1">
        <w:r w:rsidRPr="00432623">
          <w:rPr>
            <w:rFonts w:ascii="Arial" w:eastAsia="Times New Roman" w:hAnsi="Arial" w:cs="Arial"/>
            <w:color w:val="0088CC"/>
            <w:sz w:val="21"/>
            <w:szCs w:val="21"/>
            <w:u w:val="single"/>
            <w:lang w:eastAsia="ru-RU"/>
          </w:rPr>
          <w:t>пункте 3.4.5</w:t>
        </w:r>
      </w:hyperlink>
      <w:r w:rsidRPr="00432623">
        <w:rPr>
          <w:rFonts w:ascii="Arial" w:eastAsia="Times New Roman" w:hAnsi="Arial" w:cs="Arial"/>
          <w:color w:val="333333"/>
          <w:sz w:val="21"/>
          <w:szCs w:val="21"/>
          <w:lang w:eastAsia="ru-RU"/>
        </w:rPr>
        <w:t> Регламента,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уполномоченные лица направляют в адрес лица, в отношении которого осуществляется проверка,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распоряжение.</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 индивидуальному предпринимателю с требованием представить в течение 10 рабочих дней необходимые пояснения в письменной форме.</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lastRenderedPageBreak/>
        <w:t>3.4.8. Юридическое лицо и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42" w:anchor="sub_10347" w:history="1">
        <w:r w:rsidRPr="00432623">
          <w:rPr>
            <w:rFonts w:ascii="Arial" w:eastAsia="Times New Roman" w:hAnsi="Arial" w:cs="Arial"/>
            <w:color w:val="0088CC"/>
            <w:sz w:val="21"/>
            <w:szCs w:val="21"/>
            <w:u w:val="single"/>
            <w:lang w:eastAsia="ru-RU"/>
          </w:rPr>
          <w:t>пункте 3.4.7</w:t>
        </w:r>
      </w:hyperlink>
      <w:r w:rsidRPr="00432623">
        <w:rPr>
          <w:rFonts w:ascii="Arial" w:eastAsia="Times New Roman" w:hAnsi="Arial" w:cs="Arial"/>
          <w:color w:val="333333"/>
          <w:sz w:val="21"/>
          <w:szCs w:val="21"/>
          <w:lang w:eastAsia="ru-RU"/>
        </w:rPr>
        <w:t>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3.4.9. Уполномоченные лица обязаны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уполномоченные лица установят признаки нарушения требований, установленных муниципальными правовыми актами, уполномоченные лица вправе провести выездную проверку.</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3.4.10. При проведении документарной проверки уполномоченные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3.4.11. Выездная проверка проводится по месту нахождения юридического лица, осуществления деятельности индивидуального предпринимателя и (или) по месту фактического осуществления их деятельности.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3.4.12. Выездная проверка проводится в случае, если при документарной проверке не представляется возможным:</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3.4.13. Выездная проверка начинается с предъявления служебного удостоверения уполномоченными лицами и вручения заверенной печатью копии распоряжения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3.4.14. Критерием для принятия решения о проведении выездной проверки является наличие условий, указанных в </w:t>
      </w:r>
      <w:hyperlink r:id="rId43" w:anchor="sub_103412" w:history="1">
        <w:r w:rsidRPr="00432623">
          <w:rPr>
            <w:rFonts w:ascii="Arial" w:eastAsia="Times New Roman" w:hAnsi="Arial" w:cs="Arial"/>
            <w:color w:val="0088CC"/>
            <w:sz w:val="21"/>
            <w:szCs w:val="21"/>
            <w:u w:val="single"/>
            <w:lang w:eastAsia="ru-RU"/>
          </w:rPr>
          <w:t>пункте 3.4.12</w:t>
        </w:r>
      </w:hyperlink>
      <w:r w:rsidRPr="00432623">
        <w:rPr>
          <w:rFonts w:ascii="Arial" w:eastAsia="Times New Roman" w:hAnsi="Arial" w:cs="Arial"/>
          <w:color w:val="333333"/>
          <w:sz w:val="21"/>
          <w:szCs w:val="21"/>
          <w:lang w:eastAsia="ru-RU"/>
        </w:rPr>
        <w:t> Регламента.</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3.4.15. По результатам проверки уполномоченные лица фиксируют в акте проверки факты, выводы и предложения.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3.5. Проведение внеплановых проверок.</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3.5.1. Основанием для начала исполнения административной процедуры является: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требований, установленных муниципальными правовыми актами;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(лицензия) на право осуществления отдельных видов деятельности или разрешения (согласование) на осуществление иных юридически значимых действий, если проведение соответствующей внеплановой проверки юридического лица, индивидуального </w:t>
      </w:r>
      <w:r w:rsidRPr="00432623">
        <w:rPr>
          <w:rFonts w:ascii="Arial" w:eastAsia="Times New Roman" w:hAnsi="Arial" w:cs="Arial"/>
          <w:color w:val="333333"/>
          <w:sz w:val="21"/>
          <w:szCs w:val="21"/>
          <w:lang w:eastAsia="ru-RU"/>
        </w:rPr>
        <w:lastRenderedPageBreak/>
        <w:t>предпринимателя предусмотрено правилами предоставления правового статуса, специального разрешения (лицензия), выдачи разрешения (согласование);</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мотивированное представление должностного лица органа муниципального контроля по итогам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3.5.2. Организация и проведение внеплановых проверок осуществляется в порядке, установленном </w:t>
      </w:r>
      <w:hyperlink r:id="rId44" w:history="1">
        <w:r w:rsidRPr="00432623">
          <w:rPr>
            <w:rFonts w:ascii="Arial" w:eastAsia="Times New Roman" w:hAnsi="Arial" w:cs="Arial"/>
            <w:color w:val="0088CC"/>
            <w:sz w:val="21"/>
            <w:szCs w:val="21"/>
            <w:u w:val="single"/>
            <w:lang w:eastAsia="ru-RU"/>
          </w:rPr>
          <w:t>Федеральным законом</w:t>
        </w:r>
      </w:hyperlink>
      <w:r w:rsidRPr="00432623">
        <w:rPr>
          <w:rFonts w:ascii="Arial" w:eastAsia="Times New Roman" w:hAnsi="Arial" w:cs="Arial"/>
          <w:color w:val="333333"/>
          <w:sz w:val="21"/>
          <w:szCs w:val="21"/>
          <w:lang w:eastAsia="ru-RU"/>
        </w:rPr>
        <w:t> № 294-ФЗ.</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3.5.3. Должностное лицо, уполномоченное проводить проверку, готовит проект распоряжения и представляет его на подпись главе муниципального образования.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3.5.4. Глава муниципального образования подписывает распоряжение в течение трех рабочих дней со дня получения и возвращает уполномоченному лицу.</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3.5.5. В день подписания распоряжения уполномоченное лицо направляет заказным почтовым отправлением с уведомлением о вручении или в форме электронного документа, подписанного усиленной </w:t>
      </w:r>
      <w:hyperlink r:id="rId45" w:history="1">
        <w:r w:rsidRPr="00432623">
          <w:rPr>
            <w:rFonts w:ascii="Arial" w:eastAsia="Times New Roman" w:hAnsi="Arial" w:cs="Arial"/>
            <w:color w:val="0088CC"/>
            <w:sz w:val="21"/>
            <w:szCs w:val="21"/>
            <w:u w:val="single"/>
            <w:lang w:eastAsia="ru-RU"/>
          </w:rPr>
          <w:t>квалифицированной электронной подписью</w:t>
        </w:r>
      </w:hyperlink>
      <w:r w:rsidRPr="00432623">
        <w:rPr>
          <w:rFonts w:ascii="Arial" w:eastAsia="Times New Roman" w:hAnsi="Arial" w:cs="Arial"/>
          <w:color w:val="333333"/>
          <w:sz w:val="21"/>
          <w:szCs w:val="21"/>
          <w:lang w:eastAsia="ru-RU"/>
        </w:rPr>
        <w:t>, в орган прокуратуры по месту осуществления деятельности юридического лица, индивидуального предпринимателя, физического лица заявление о согласовании проведения внеплановой выездной проверки, составленное по </w:t>
      </w:r>
      <w:hyperlink r:id="rId46" w:history="1">
        <w:r w:rsidRPr="00432623">
          <w:rPr>
            <w:rFonts w:ascii="Arial" w:eastAsia="Times New Roman" w:hAnsi="Arial" w:cs="Arial"/>
            <w:color w:val="0088CC"/>
            <w:sz w:val="21"/>
            <w:szCs w:val="21"/>
            <w:u w:val="single"/>
            <w:lang w:eastAsia="ru-RU"/>
          </w:rPr>
          <w:t>форме</w:t>
        </w:r>
      </w:hyperlink>
      <w:r w:rsidRPr="00432623">
        <w:rPr>
          <w:rFonts w:ascii="Arial" w:eastAsia="Times New Roman" w:hAnsi="Arial" w:cs="Arial"/>
          <w:color w:val="333333"/>
          <w:sz w:val="21"/>
          <w:szCs w:val="21"/>
          <w:lang w:eastAsia="ru-RU"/>
        </w:rPr>
        <w:t>, утвержденной </w:t>
      </w:r>
      <w:hyperlink r:id="rId47" w:history="1">
        <w:r w:rsidRPr="00432623">
          <w:rPr>
            <w:rFonts w:ascii="Arial" w:eastAsia="Times New Roman" w:hAnsi="Arial" w:cs="Arial"/>
            <w:color w:val="0088CC"/>
            <w:sz w:val="21"/>
            <w:szCs w:val="21"/>
            <w:u w:val="single"/>
            <w:lang w:eastAsia="ru-RU"/>
          </w:rPr>
          <w:t>приказом</w:t>
        </w:r>
      </w:hyperlink>
      <w:r w:rsidRPr="00432623">
        <w:rPr>
          <w:rFonts w:ascii="Arial" w:eastAsia="Times New Roman" w:hAnsi="Arial" w:cs="Arial"/>
          <w:color w:val="333333"/>
          <w:sz w:val="21"/>
          <w:szCs w:val="21"/>
          <w:lang w:eastAsia="ru-RU"/>
        </w:rPr>
        <w:t> Минэкономразвития России от 30 апреля 2009 года № 141, с приложением копии распоряжения и документов, которые содержат сведения, послужившие основанием для ее проведения.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3.5.6. О проведении внеплановой выездной проверки, за исключением внеплановой выездной проверки, основания проведения которой указаны в </w:t>
      </w:r>
      <w:hyperlink r:id="rId48" w:anchor="sub_103513" w:history="1">
        <w:r w:rsidRPr="00432623">
          <w:rPr>
            <w:rFonts w:ascii="Arial" w:eastAsia="Times New Roman" w:hAnsi="Arial" w:cs="Arial"/>
            <w:color w:val="0088CC"/>
            <w:sz w:val="21"/>
            <w:szCs w:val="21"/>
            <w:u w:val="single"/>
            <w:lang w:eastAsia="ru-RU"/>
          </w:rPr>
          <w:t>дефисе 3 пункта 3.5.1</w:t>
        </w:r>
      </w:hyperlink>
      <w:r w:rsidRPr="00432623">
        <w:rPr>
          <w:rFonts w:ascii="Arial" w:eastAsia="Times New Roman" w:hAnsi="Arial" w:cs="Arial"/>
          <w:color w:val="333333"/>
          <w:sz w:val="21"/>
          <w:szCs w:val="21"/>
          <w:lang w:eastAsia="ru-RU"/>
        </w:rPr>
        <w:t> Регламента, юридическое лицо, индивидуальный предприниматель, физическое лицо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физическим лицом, индивидуальным предпринимателем в орган муниципального контроля.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3.5.7. Согласование с органами прокуратуры и извещение органов прокуратуры о проведении внеплановой выездной проверки осуществляется в случаях и порядке, установленном </w:t>
      </w:r>
      <w:hyperlink r:id="rId49" w:history="1">
        <w:r w:rsidRPr="00432623">
          <w:rPr>
            <w:rFonts w:ascii="Arial" w:eastAsia="Times New Roman" w:hAnsi="Arial" w:cs="Arial"/>
            <w:color w:val="0088CC"/>
            <w:sz w:val="21"/>
            <w:szCs w:val="21"/>
            <w:u w:val="single"/>
            <w:lang w:eastAsia="ru-RU"/>
          </w:rPr>
          <w:t>Федеральным законом</w:t>
        </w:r>
      </w:hyperlink>
      <w:r w:rsidRPr="00432623">
        <w:rPr>
          <w:rFonts w:ascii="Arial" w:eastAsia="Times New Roman" w:hAnsi="Arial" w:cs="Arial"/>
          <w:color w:val="333333"/>
          <w:sz w:val="21"/>
          <w:szCs w:val="21"/>
          <w:lang w:eastAsia="ru-RU"/>
        </w:rPr>
        <w:t> № 294-ФЗ.</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3.5.8. Внеплановая проверка проводится в форме документарной проверки и (или) выездной проверки в порядке и сроки, установленные </w:t>
      </w:r>
      <w:hyperlink r:id="rId50" w:anchor="sub_10345" w:history="1">
        <w:r w:rsidRPr="00432623">
          <w:rPr>
            <w:rFonts w:ascii="Arial" w:eastAsia="Times New Roman" w:hAnsi="Arial" w:cs="Arial"/>
            <w:color w:val="0088CC"/>
            <w:sz w:val="21"/>
            <w:szCs w:val="21"/>
            <w:u w:val="single"/>
            <w:lang w:eastAsia="ru-RU"/>
          </w:rPr>
          <w:t>пунктами 3.4.5-3.4.15</w:t>
        </w:r>
      </w:hyperlink>
      <w:r w:rsidRPr="00432623">
        <w:rPr>
          <w:rFonts w:ascii="Arial" w:eastAsia="Times New Roman" w:hAnsi="Arial" w:cs="Arial"/>
          <w:color w:val="333333"/>
          <w:sz w:val="21"/>
          <w:szCs w:val="21"/>
          <w:lang w:eastAsia="ru-RU"/>
        </w:rPr>
        <w:t> Регламента.</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lastRenderedPageBreak/>
        <w:t>3.6. Подготовка документов по результатам проверки.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3.6.1. Основанием для начала исполнения административной процедуры является окончание проведения проверки.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3.6.2. По результатам проведенной проверки уполномоченными лицами составляется акт по </w:t>
      </w:r>
      <w:hyperlink r:id="rId51" w:history="1">
        <w:r w:rsidRPr="00432623">
          <w:rPr>
            <w:rFonts w:ascii="Arial" w:eastAsia="Times New Roman" w:hAnsi="Arial" w:cs="Arial"/>
            <w:color w:val="0088CC"/>
            <w:sz w:val="21"/>
            <w:szCs w:val="21"/>
            <w:u w:val="single"/>
            <w:lang w:eastAsia="ru-RU"/>
          </w:rPr>
          <w:t>форме</w:t>
        </w:r>
      </w:hyperlink>
      <w:r w:rsidRPr="00432623">
        <w:rPr>
          <w:rFonts w:ascii="Arial" w:eastAsia="Times New Roman" w:hAnsi="Arial" w:cs="Arial"/>
          <w:color w:val="333333"/>
          <w:sz w:val="21"/>
          <w:szCs w:val="21"/>
          <w:lang w:eastAsia="ru-RU"/>
        </w:rPr>
        <w:t>, утвержденной </w:t>
      </w:r>
      <w:hyperlink r:id="rId52" w:history="1">
        <w:r w:rsidRPr="00432623">
          <w:rPr>
            <w:rFonts w:ascii="Arial" w:eastAsia="Times New Roman" w:hAnsi="Arial" w:cs="Arial"/>
            <w:color w:val="0088CC"/>
            <w:sz w:val="21"/>
            <w:szCs w:val="21"/>
            <w:u w:val="single"/>
            <w:lang w:eastAsia="ru-RU"/>
          </w:rPr>
          <w:t>приказом</w:t>
        </w:r>
      </w:hyperlink>
      <w:r w:rsidRPr="00432623">
        <w:rPr>
          <w:rFonts w:ascii="Arial" w:eastAsia="Times New Roman" w:hAnsi="Arial" w:cs="Arial"/>
          <w:color w:val="333333"/>
          <w:sz w:val="21"/>
          <w:szCs w:val="21"/>
          <w:lang w:eastAsia="ru-RU"/>
        </w:rPr>
        <w:t> Минэкономразвития России от 30 апреля 2009 года № 141.</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физического лица, на которых возлагается ответственность за нарушение требований, установленных муниципальными правовыми актами, предписание об устранении выявленных нарушений, форма которого приводится в </w:t>
      </w:r>
      <w:hyperlink r:id="rId53" w:anchor="sub_10200" w:history="1">
        <w:r w:rsidRPr="00432623">
          <w:rPr>
            <w:rFonts w:ascii="Arial" w:eastAsia="Times New Roman" w:hAnsi="Arial" w:cs="Arial"/>
            <w:color w:val="0088CC"/>
            <w:sz w:val="21"/>
            <w:szCs w:val="21"/>
            <w:u w:val="single"/>
            <w:lang w:eastAsia="ru-RU"/>
          </w:rPr>
          <w:t>приложении 2</w:t>
        </w:r>
      </w:hyperlink>
      <w:r w:rsidRPr="00432623">
        <w:rPr>
          <w:rFonts w:ascii="Arial" w:eastAsia="Times New Roman" w:hAnsi="Arial" w:cs="Arial"/>
          <w:color w:val="333333"/>
          <w:sz w:val="21"/>
          <w:szCs w:val="21"/>
          <w:lang w:eastAsia="ru-RU"/>
        </w:rPr>
        <w:t> к Регламенту, и иные связанные с результатами проверки документы или их копии.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3.6.3.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3.6.4.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органа муниципального контроля.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3.6.5.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xml:space="preserve">3.6.6. В журнале учета проверок юридических лиц, индивидуальных предпринимателей уполномоченными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w:t>
      </w:r>
      <w:r w:rsidRPr="00432623">
        <w:rPr>
          <w:rFonts w:ascii="Arial" w:eastAsia="Times New Roman" w:hAnsi="Arial" w:cs="Arial"/>
          <w:color w:val="333333"/>
          <w:sz w:val="21"/>
          <w:szCs w:val="21"/>
          <w:lang w:eastAsia="ru-RU"/>
        </w:rPr>
        <w:lastRenderedPageBreak/>
        <w:t>фамилии, имена, отчества и должности должностного лица или должностных лиц, проводящих проверку, его или их подписи.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При отсутствии журнала учета проверок в акте проверки делается соответствующая запись.</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3.6.7. Результатом исполнения административной процедуры является: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вручение акта проверки с копиями приложений, в т.ч. предписания об устранении выявленных нарушений требований, установленных муниципальными правовыми актами, с указанием сроков устранения проверяемому лицу под роспись либо направление его заказным почтовым отправлением с уведомлением о вручении и (или) в форме электронного документа;</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составление протоколов об административных правонарушениях (при непосредственном обнаружении достаточных данных, указывающих на наличие события административного правонарушения).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3.7. Формирование и направление органом муниципального контроля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3.7.1. Основанием для начала осуществления административной процедуры является необходимость получения документов и (или) информации в рамках межведомственного информационного взаимодействия.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3.7.2. Исчерпывающий перечень документов и (или) информации, запрашиваемых органом муниципального контроля в рамках межведомственного информационного взаимодействия в соответствии с </w:t>
      </w:r>
      <w:hyperlink r:id="rId54" w:history="1">
        <w:r w:rsidRPr="00432623">
          <w:rPr>
            <w:rFonts w:ascii="Arial" w:eastAsia="Times New Roman" w:hAnsi="Arial" w:cs="Arial"/>
            <w:color w:val="0088CC"/>
            <w:sz w:val="21"/>
            <w:szCs w:val="21"/>
            <w:u w:val="single"/>
            <w:lang w:eastAsia="ru-RU"/>
          </w:rPr>
          <w:t>Перечнем</w:t>
        </w:r>
      </w:hyperlink>
      <w:r w:rsidRPr="00432623">
        <w:rPr>
          <w:rFonts w:ascii="Arial" w:eastAsia="Times New Roman" w:hAnsi="Arial" w:cs="Arial"/>
          <w:color w:val="333333"/>
          <w:sz w:val="21"/>
          <w:szCs w:val="21"/>
          <w:lang w:eastAsia="ru-RU"/>
        </w:rPr>
        <w:t>:</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сведения из единого государственного реестра налогоплательщиков;</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сведения из единого государственного реестра юридических лиц;</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сведения из единого государственного реестра индивидуальных предпринимателей;</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сведения из единого реестра субъектов малого и среднего предпринимательства.</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3.7.3. Исчерпывающий перечень документов и (или) информации, истребуемых органом муниципального контроля у лиц, в отношении которых проводится проверка:</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копия устава;</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копия приказа о назначении на должность руководителя юридического лица;</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копия договора подряда на восстановление территории;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разрешение на производство вскрышных работ.</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3.7.4. При необходимости получения документов в рамках межведомственного информационного взаимодействия специалист отдела муниципального контроля органа муниципального контроля в течение трех рабочих дней со дня издания распоряжения осуществляет подготовку и направление межведомственного запроса в соответствии с </w:t>
      </w:r>
      <w:hyperlink r:id="rId55" w:history="1">
        <w:r w:rsidRPr="00432623">
          <w:rPr>
            <w:rFonts w:ascii="Arial" w:eastAsia="Times New Roman" w:hAnsi="Arial" w:cs="Arial"/>
            <w:color w:val="0088CC"/>
            <w:sz w:val="21"/>
            <w:szCs w:val="21"/>
            <w:u w:val="single"/>
            <w:lang w:eastAsia="ru-RU"/>
          </w:rPr>
          <w:t>постановлением</w:t>
        </w:r>
      </w:hyperlink>
      <w:r w:rsidRPr="00432623">
        <w:rPr>
          <w:rFonts w:ascii="Arial" w:eastAsia="Times New Roman" w:hAnsi="Arial" w:cs="Arial"/>
          <w:color w:val="333333"/>
          <w:sz w:val="21"/>
          <w:szCs w:val="21"/>
          <w:lang w:eastAsia="ru-RU"/>
        </w:rPr>
        <w:t>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lastRenderedPageBreak/>
        <w:t>3.7.5. Результатом осуществления административной процедуры является получение документов и (или) информации, запрашиваемых в рамках межведомственного информационного взаимодействия.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3.7.6. Полученные документы и (или) информация в рамках межведомственного информационного взаимодействия приобщаются к делу органа муниципального контроля.</w:t>
      </w:r>
    </w:p>
    <w:p w:rsidR="00432623" w:rsidRPr="00432623" w:rsidRDefault="00432623" w:rsidP="00432623">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Порядок и формы контроля за исполнением муниципальной функции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4.1. Текущий контроль за соблюдением и исполнением должностными лицами органа муниципального контроля положений Регламента и за принятием ими решений осуществляется главой муниципального образования.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4.2 Текущий контроль осуществляется путем проведения плановых и внеплановых проверок соблюдения и исполнения должностными лицами органа муниципального контроля положений Регламента.</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4.3. Проведение плановых проверок осуществляется в соответствии с утвержденным планом работы органа муниципального контроля, но не реже одного раза в год.</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Внеплановые проверки проводятся по обращениям индивидуальных предпринимателей, юридических лиц, физических лиц, информации, полученной от органов государственной власти, органов местного самоуправления, средств массовой информации, о нарушении прав и законных интересов граждан, индивидуальных предпринимателей, юридических лиц, физических лиц в ходе исполнения муниципальной функции, а также на основании документов и сведений, указывающих на нарушение положений Регламента.</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Персональная ответственность устанавливается в должностных инструкциях должностных лиц органа муниципального контроля в соответствии с требованиями законодательства Российской Федерации.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4.4. По результатам проведенных проверок в случае выявления нарушения порядка исполнения муниципальной функции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4.5. Граждане, общественные организации и объединения имеют право направлять предложения о порядке исполнения муниципальной функции, в том числе и по вопросам, касающимся нарушения положений Регламента, упрощения административных процедур, доступности исполняемой муниципальной функции.</w:t>
      </w:r>
    </w:p>
    <w:p w:rsidR="00432623" w:rsidRPr="00432623" w:rsidRDefault="00432623" w:rsidP="00432623">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5.1. Заявители имеют право на обжалование решений и действий (бездействия) администрации, должностных лиц в досудебном (внесудебном) порядке.</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5.2. Досудебное (внесудебное) обжалование осуществляется с учетом требований, предусмотренных </w:t>
      </w:r>
      <w:hyperlink r:id="rId56" w:history="1">
        <w:r w:rsidRPr="00432623">
          <w:rPr>
            <w:rFonts w:ascii="Arial" w:eastAsia="Times New Roman" w:hAnsi="Arial" w:cs="Arial"/>
            <w:color w:val="0088CC"/>
            <w:sz w:val="21"/>
            <w:szCs w:val="21"/>
            <w:u w:val="single"/>
            <w:lang w:eastAsia="ru-RU"/>
          </w:rPr>
          <w:t>главой 2.1</w:t>
        </w:r>
      </w:hyperlink>
      <w:r w:rsidRPr="00432623">
        <w:rPr>
          <w:rFonts w:ascii="Arial" w:eastAsia="Times New Roman" w:hAnsi="Arial" w:cs="Arial"/>
          <w:color w:val="333333"/>
          <w:sz w:val="21"/>
          <w:szCs w:val="21"/>
          <w:lang w:eastAsia="ru-RU"/>
        </w:rPr>
        <w:t> Федерального закона от 27.07.2010 года № 210-ФЗ «Об организации предоставления государственных и муниципальных услуг».</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Новопушкинского муниципального образования.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5.4. 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lastRenderedPageBreak/>
        <w:t>5.5. Решения, действия (бездействие) специалистов администрации могут быть обжалованы главе муниципального образования.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В этом случае жалоба подается непосредственно в администрацию Новопушкинского муниципального образования в виде бумажного документа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5.6. Решения, действия (бездействие) главы Новопушкинского муниципального образования могут быть обжалованы главе Энгельсского муниципального района.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использованием информационно-телекоммуникационной сети Интернет на сайт www.engels-city.ru в раздел «Интернет – приемная», либо через личный кабинет на едином или региональном портале.*</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5.7.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5.8. По результатам рассмотрения жалобы должностное лицо, в адрес которого поступила жалоба заявителя, принимает одно из следующих решений:</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удовлетворяет жалобу (полностью либо в части);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отказывает в удовлетворении жалобы (полностью либо в части).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5.9. Согласно части 8 статьи 11.2 Федерального закона от 27.07.2010 года № 210-ФЗ не позднее дня, следующего за днем принятия решения, указанного в пункте 5.8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5.9.1. В случае признания жалобы подлежащей удовлетворению в ответе заявителю, указанном в части 5.9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5.9.2. В случае признания жалобы не подлежащей удовлетворению в ответе заявителю, указанном в части 5.9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5.10. Ответ на поступившую в адрес уполномоченного должностного лица жалобу, которая затрагивает интересы неопределенного круга лиц, может быть размещен на официальном сайте администрации Энгельсского муниципального района </w:t>
      </w:r>
      <w:hyperlink r:id="rId57" w:history="1">
        <w:r w:rsidRPr="00432623">
          <w:rPr>
            <w:rFonts w:ascii="Arial" w:eastAsia="Times New Roman" w:hAnsi="Arial" w:cs="Arial"/>
            <w:color w:val="0088CC"/>
            <w:sz w:val="21"/>
            <w:szCs w:val="21"/>
            <w:u w:val="single"/>
            <w:lang w:eastAsia="ru-RU"/>
          </w:rPr>
          <w:t>www.engels-city.ru</w:t>
        </w:r>
      </w:hyperlink>
      <w:r w:rsidRPr="00432623">
        <w:rPr>
          <w:rFonts w:ascii="Arial" w:eastAsia="Times New Roman" w:hAnsi="Arial" w:cs="Arial"/>
          <w:color w:val="333333"/>
          <w:sz w:val="21"/>
          <w:szCs w:val="21"/>
          <w:lang w:eastAsia="ru-RU"/>
        </w:rPr>
        <w:t> в информационно-телекоммуникационной сети Интернет.</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5.11.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а) если в жалобе не указана фамилия гражданина, направившего жалобу, или почтовый (электронный) адрес, по которому должен быть направлен ответ;</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б) если текст жалобы не поддается прочтению;</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lastRenderedPageBreak/>
        <w:t>д) если в жалобе заявителя содержится вопрос, на который многократно давались письменные ответы по существу ранее направлявшихся обращений (в случае если в жалобе не приводятся новые доводы и обстоятельства);</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е) если текст письменного обращения не позволяет определить суть жалобы;</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ж) если ответ на жалобу, которая затрагивает интересы неопределенного круга лиц, размещен на официальном сайте администрации Энгельсского муниципального района </w:t>
      </w:r>
      <w:hyperlink r:id="rId58" w:history="1">
        <w:r w:rsidRPr="00432623">
          <w:rPr>
            <w:rFonts w:ascii="Arial" w:eastAsia="Times New Roman" w:hAnsi="Arial" w:cs="Arial"/>
            <w:color w:val="0088CC"/>
            <w:sz w:val="21"/>
            <w:szCs w:val="21"/>
            <w:u w:val="single"/>
            <w:lang w:eastAsia="ru-RU"/>
          </w:rPr>
          <w:t>www.engels-city.ru</w:t>
        </w:r>
      </w:hyperlink>
      <w:r w:rsidRPr="00432623">
        <w:rPr>
          <w:rFonts w:ascii="Arial" w:eastAsia="Times New Roman" w:hAnsi="Arial" w:cs="Arial"/>
          <w:color w:val="333333"/>
          <w:sz w:val="21"/>
          <w:szCs w:val="21"/>
          <w:lang w:eastAsia="ru-RU"/>
        </w:rPr>
        <w:t> в информационно-телекоммуникационной сети Интернет.</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О причинах отсутствия ответа на жалобу по существу поставленных в ней вопросов в случаях, предусмотренных подпунктами «б»-«ж» настоящего пункта, заявителю сообщается письменно.</w:t>
      </w:r>
    </w:p>
    <w:p w:rsidR="00432623" w:rsidRPr="00432623" w:rsidRDefault="00432623" w:rsidP="00432623">
      <w:pPr>
        <w:shd w:val="clear" w:color="auto" w:fill="FFFFFF"/>
        <w:spacing w:after="150" w:line="240" w:lineRule="auto"/>
        <w:jc w:val="both"/>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 органами государственной власти Саратовской области, через федеральную информационную адресную систему – Федеральной налоговой службой, являющейся ее оператором</w:t>
      </w:r>
    </w:p>
    <w:p w:rsidR="00432623" w:rsidRPr="00432623" w:rsidRDefault="00432623" w:rsidP="00432623">
      <w:pPr>
        <w:shd w:val="clear" w:color="auto" w:fill="FFFFFF"/>
        <w:spacing w:after="150" w:line="240" w:lineRule="auto"/>
        <w:jc w:val="right"/>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Приложение № 1</w:t>
      </w:r>
      <w:r w:rsidRPr="00432623">
        <w:rPr>
          <w:rFonts w:ascii="Arial" w:eastAsia="Times New Roman" w:hAnsi="Arial" w:cs="Arial"/>
          <w:color w:val="333333"/>
          <w:sz w:val="21"/>
          <w:szCs w:val="21"/>
          <w:lang w:eastAsia="ru-RU"/>
        </w:rPr>
        <w:br/>
        <w:t>к </w:t>
      </w:r>
      <w:hyperlink r:id="rId59" w:anchor="sub_1000" w:history="1">
        <w:r w:rsidRPr="00432623">
          <w:rPr>
            <w:rFonts w:ascii="Arial" w:eastAsia="Times New Roman" w:hAnsi="Arial" w:cs="Arial"/>
            <w:color w:val="0088CC"/>
            <w:sz w:val="21"/>
            <w:szCs w:val="21"/>
            <w:u w:val="single"/>
            <w:lang w:eastAsia="ru-RU"/>
          </w:rPr>
          <w:t>Регламенту</w:t>
        </w:r>
      </w:hyperlink>
    </w:p>
    <w:p w:rsidR="00432623" w:rsidRPr="00432623" w:rsidRDefault="00432623" w:rsidP="00432623">
      <w:pPr>
        <w:shd w:val="clear" w:color="auto" w:fill="FFFFFF"/>
        <w:spacing w:after="150" w:line="240" w:lineRule="auto"/>
        <w:jc w:val="center"/>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Информация</w:t>
      </w:r>
      <w:r w:rsidRPr="00432623">
        <w:rPr>
          <w:rFonts w:ascii="Arial" w:eastAsia="Times New Roman" w:hAnsi="Arial" w:cs="Arial"/>
          <w:b/>
          <w:bCs/>
          <w:color w:val="333333"/>
          <w:sz w:val="21"/>
          <w:szCs w:val="21"/>
          <w:lang w:eastAsia="ru-RU"/>
        </w:rPr>
        <w:br/>
        <w:t> о специалистах администрации Новопушкинского муниципального образования, исполняющих муниципальную функцию</w:t>
      </w:r>
    </w:p>
    <w:tbl>
      <w:tblPr>
        <w:tblW w:w="0" w:type="auto"/>
        <w:tblCellMar>
          <w:top w:w="15" w:type="dxa"/>
          <w:left w:w="15" w:type="dxa"/>
          <w:bottom w:w="15" w:type="dxa"/>
          <w:right w:w="15" w:type="dxa"/>
        </w:tblCellMar>
        <w:tblLook w:val="04A0" w:firstRow="1" w:lastRow="0" w:firstColumn="1" w:lastColumn="0" w:noHBand="0" w:noVBand="1"/>
      </w:tblPr>
      <w:tblGrid>
        <w:gridCol w:w="2140"/>
        <w:gridCol w:w="1645"/>
        <w:gridCol w:w="3844"/>
        <w:gridCol w:w="1726"/>
      </w:tblGrid>
      <w:tr w:rsidR="00432623" w:rsidRPr="00432623" w:rsidTr="00432623">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Наименование должности</w:t>
            </w:r>
          </w:p>
        </w:tc>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Адрес, телефон</w:t>
            </w:r>
          </w:p>
        </w:tc>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Адрес электронной почты, официального сайта</w:t>
            </w:r>
          </w:p>
        </w:tc>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График работы администрации</w:t>
            </w:r>
          </w:p>
        </w:tc>
      </w:tr>
      <w:tr w:rsidR="00432623" w:rsidRPr="00432623" w:rsidTr="00432623">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1</w:t>
            </w:r>
          </w:p>
        </w:tc>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2</w:t>
            </w:r>
          </w:p>
        </w:tc>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3</w:t>
            </w:r>
          </w:p>
        </w:tc>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4</w:t>
            </w:r>
          </w:p>
        </w:tc>
      </w:tr>
      <w:tr w:rsidR="00432623" w:rsidRPr="00432623" w:rsidTr="00432623">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Руководитель аппарата администрации Новопушкинского муниципального образования</w:t>
            </w:r>
          </w:p>
        </w:tc>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413151, Саратовская область, Энгельсский район, п. Пробуждение, жилой квартал АТХ, д.59;</w:t>
            </w:r>
          </w:p>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телефон: 8(8453)77-80-12</w:t>
            </w:r>
          </w:p>
        </w:tc>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e-mail: </w:t>
            </w:r>
            <w:hyperlink r:id="rId60" w:history="1">
              <w:r w:rsidRPr="00432623">
                <w:rPr>
                  <w:rFonts w:ascii="Times New Roman" w:eastAsia="Times New Roman" w:hAnsi="Times New Roman" w:cs="Times New Roman"/>
                  <w:color w:val="0088CC"/>
                  <w:sz w:val="24"/>
                  <w:szCs w:val="24"/>
                  <w:u w:val="single"/>
                  <w:lang w:eastAsia="ru-RU"/>
                </w:rPr>
                <w:t>novopushkinskoe.mo@yandex.ru</w:t>
              </w:r>
            </w:hyperlink>
          </w:p>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официальный сайт: www.engels-city.ru/2009-10-27-11-44-32</w:t>
            </w:r>
          </w:p>
        </w:tc>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понедельник-пятница с 8.00 до 17.00 часов, перерыв с 12.00 до 13.00 часов,</w:t>
            </w:r>
          </w:p>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суббота, воскресенье - выходные дни</w:t>
            </w:r>
          </w:p>
        </w:tc>
      </w:tr>
      <w:tr w:rsidR="00432623" w:rsidRPr="00432623" w:rsidTr="00432623">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Главный специалист отдела по благоустройству и дорожной деятельности администрации Новопушкинского муниципального образования</w:t>
            </w:r>
          </w:p>
        </w:tc>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413151, Саратовская область, Энгельсский район, п. Пробуждение, жилой квартал АТХ, д.59;</w:t>
            </w:r>
          </w:p>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lastRenderedPageBreak/>
              <w:t>телефон: 8(8453)77-85-94</w:t>
            </w:r>
          </w:p>
        </w:tc>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lastRenderedPageBreak/>
              <w:t>e-mail: </w:t>
            </w:r>
            <w:hyperlink r:id="rId61" w:history="1">
              <w:r w:rsidRPr="00432623">
                <w:rPr>
                  <w:rFonts w:ascii="Times New Roman" w:eastAsia="Times New Roman" w:hAnsi="Times New Roman" w:cs="Times New Roman"/>
                  <w:color w:val="0088CC"/>
                  <w:sz w:val="24"/>
                  <w:szCs w:val="24"/>
                  <w:u w:val="single"/>
                  <w:lang w:eastAsia="ru-RU"/>
                </w:rPr>
                <w:t>novopushkinskoe.mo@yandex.ru</w:t>
              </w:r>
            </w:hyperlink>
          </w:p>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официальный сайт: www.engels-city.ru/2009-10-27-11-44-32</w:t>
            </w:r>
          </w:p>
        </w:tc>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понедельник-пятница с 8.00 до 17.00 часов, перерыв с 12.00 до 13.00 часов,</w:t>
            </w:r>
          </w:p>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суббота, воскресенье - выходные дни</w:t>
            </w:r>
          </w:p>
        </w:tc>
      </w:tr>
    </w:tbl>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lastRenderedPageBreak/>
        <w:t> </w:t>
      </w:r>
    </w:p>
    <w:p w:rsidR="00432623" w:rsidRPr="00432623" w:rsidRDefault="00432623" w:rsidP="00432623">
      <w:pPr>
        <w:shd w:val="clear" w:color="auto" w:fill="FFFFFF"/>
        <w:spacing w:after="150" w:line="240" w:lineRule="auto"/>
        <w:jc w:val="right"/>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Приложение № 2</w:t>
      </w:r>
      <w:r w:rsidRPr="00432623">
        <w:rPr>
          <w:rFonts w:ascii="Arial" w:eastAsia="Times New Roman" w:hAnsi="Arial" w:cs="Arial"/>
          <w:color w:val="333333"/>
          <w:sz w:val="21"/>
          <w:szCs w:val="21"/>
          <w:lang w:eastAsia="ru-RU"/>
        </w:rPr>
        <w:br/>
        <w:t>к </w:t>
      </w:r>
      <w:hyperlink r:id="rId62" w:anchor="sub_1000" w:history="1">
        <w:r w:rsidRPr="00432623">
          <w:rPr>
            <w:rFonts w:ascii="Arial" w:eastAsia="Times New Roman" w:hAnsi="Arial" w:cs="Arial"/>
            <w:color w:val="0088CC"/>
            <w:sz w:val="21"/>
            <w:szCs w:val="21"/>
            <w:u w:val="single"/>
            <w:lang w:eastAsia="ru-RU"/>
          </w:rPr>
          <w:t>Регламенту</w:t>
        </w:r>
      </w:hyperlink>
    </w:p>
    <w:p w:rsidR="00432623" w:rsidRPr="00432623" w:rsidRDefault="00432623" w:rsidP="00432623">
      <w:pPr>
        <w:shd w:val="clear" w:color="auto" w:fill="FFFFFF"/>
        <w:spacing w:after="150" w:line="240" w:lineRule="auto"/>
        <w:jc w:val="right"/>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Форма предписания</w:t>
      </w:r>
    </w:p>
    <w:p w:rsidR="00432623" w:rsidRPr="00432623" w:rsidRDefault="00432623" w:rsidP="00432623">
      <w:pPr>
        <w:shd w:val="clear" w:color="auto" w:fill="FFFFFF"/>
        <w:spacing w:after="150" w:line="240" w:lineRule="auto"/>
        <w:jc w:val="center"/>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Предписание об устранении выявленных нарушений _____________________________________________________________________________</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16"/>
          <w:szCs w:val="16"/>
          <w:vertAlign w:val="superscript"/>
          <w:lang w:eastAsia="ru-RU"/>
        </w:rPr>
        <w:t>Должность и Ф.И.О.  руководителя проверяемого  юридического лица,  Ф.И.О. индивидуального предпринимателя, Ф.И.О. физического лица</w:t>
      </w:r>
      <w:r w:rsidRPr="00432623">
        <w:rPr>
          <w:rFonts w:ascii="Arial" w:eastAsia="Times New Roman" w:hAnsi="Arial" w:cs="Arial"/>
          <w:color w:val="333333"/>
          <w:sz w:val="21"/>
          <w:szCs w:val="21"/>
          <w:lang w:eastAsia="ru-RU"/>
        </w:rPr>
        <w:t> _____________________________________________________________________________</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_____________________________________________________________________________</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16"/>
          <w:szCs w:val="16"/>
          <w:vertAlign w:val="superscript"/>
          <w:lang w:eastAsia="ru-RU"/>
        </w:rPr>
        <w:t>Наименование  и  адрес  проверяемого  юридического лица,  индивидуального предпринимателя, адрес физического лица</w:t>
      </w:r>
      <w:r w:rsidRPr="00432623">
        <w:rPr>
          <w:rFonts w:ascii="Arial" w:eastAsia="Times New Roman" w:hAnsi="Arial" w:cs="Arial"/>
          <w:color w:val="333333"/>
          <w:sz w:val="21"/>
          <w:szCs w:val="21"/>
          <w:lang w:eastAsia="ru-RU"/>
        </w:rPr>
        <w:t> ___________________________________________________________________________</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__________________________________________________________________________________________________________________________________________________________.В соответствии с ______________________________________________________________</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16"/>
          <w:szCs w:val="16"/>
          <w:vertAlign w:val="superscript"/>
          <w:lang w:eastAsia="ru-RU"/>
        </w:rPr>
        <w:t>(наименование и реквизиты распоряжения о проведении проверки)</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в _____________________________________________________________________________</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16"/>
          <w:szCs w:val="16"/>
          <w:vertAlign w:val="superscript"/>
          <w:lang w:eastAsia="ru-RU"/>
        </w:rPr>
        <w:t>(наименование проверяемого юридического лица, индивидуального предпринимателя)</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проведена выездная/документарная проверка _____________________________________________________________________________</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16"/>
          <w:szCs w:val="16"/>
          <w:vertAlign w:val="superscript"/>
          <w:lang w:eastAsia="ru-RU"/>
        </w:rPr>
        <w:t>(указать предмет проверки)</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В ходе проверки выявлены следующие нарушения: _____________________________________________________________________________</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__________________________________________________________________________________________________________________________________________________________,что подтверждается актом проверки от "___" _______________________.</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На основании изложенного предписываю:</w:t>
      </w:r>
    </w:p>
    <w:p w:rsidR="00432623" w:rsidRPr="00432623" w:rsidRDefault="00432623" w:rsidP="00432623">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Устранить перечисленные нарушения до _______________________.</w:t>
      </w:r>
    </w:p>
    <w:p w:rsidR="00432623" w:rsidRPr="00432623" w:rsidRDefault="00432623" w:rsidP="00432623">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Представить до ________________ информацию об исполнении предписания и устранении  нарушений,  выявленных в ходе проверки,  с приложением  копий подтверждающих документов.</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Должностное лицо органа муниципального контроля, проводившего проверку _____________________________________________________________________________</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_________________________________________________________________________</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16"/>
          <w:szCs w:val="16"/>
          <w:vertAlign w:val="superscript"/>
          <w:lang w:eastAsia="ru-RU"/>
        </w:rPr>
        <w:t>(указывается должность, Ф.И.О., подпись должностного лица) </w:t>
      </w:r>
    </w:p>
    <w:p w:rsidR="00432623" w:rsidRPr="00432623" w:rsidRDefault="00432623" w:rsidP="00432623">
      <w:pPr>
        <w:shd w:val="clear" w:color="auto" w:fill="FFFFFF"/>
        <w:spacing w:after="150" w:line="240" w:lineRule="auto"/>
        <w:rPr>
          <w:rFonts w:ascii="Arial" w:eastAsia="Times New Roman" w:hAnsi="Arial" w:cs="Arial"/>
          <w:color w:val="333333"/>
          <w:sz w:val="21"/>
          <w:szCs w:val="21"/>
          <w:lang w:eastAsia="ru-RU"/>
        </w:rPr>
      </w:pPr>
      <w:r w:rsidRPr="00432623">
        <w:rPr>
          <w:rFonts w:ascii="Arial" w:eastAsia="Times New Roman" w:hAnsi="Arial" w:cs="Arial"/>
          <w:color w:val="333333"/>
          <w:sz w:val="16"/>
          <w:szCs w:val="16"/>
          <w:vertAlign w:val="superscript"/>
          <w:lang w:eastAsia="ru-RU"/>
        </w:rPr>
        <w:t> </w:t>
      </w:r>
    </w:p>
    <w:p w:rsidR="00432623" w:rsidRPr="00432623" w:rsidRDefault="00432623" w:rsidP="00432623">
      <w:pPr>
        <w:shd w:val="clear" w:color="auto" w:fill="FFFFFF"/>
        <w:spacing w:after="150" w:line="240" w:lineRule="auto"/>
        <w:jc w:val="right"/>
        <w:rPr>
          <w:rFonts w:ascii="Arial" w:eastAsia="Times New Roman" w:hAnsi="Arial" w:cs="Arial"/>
          <w:color w:val="333333"/>
          <w:sz w:val="21"/>
          <w:szCs w:val="21"/>
          <w:lang w:eastAsia="ru-RU"/>
        </w:rPr>
      </w:pPr>
      <w:r w:rsidRPr="00432623">
        <w:rPr>
          <w:rFonts w:ascii="Arial" w:eastAsia="Times New Roman" w:hAnsi="Arial" w:cs="Arial"/>
          <w:color w:val="333333"/>
          <w:sz w:val="21"/>
          <w:szCs w:val="21"/>
          <w:lang w:eastAsia="ru-RU"/>
        </w:rPr>
        <w:t>Приложение № 3</w:t>
      </w:r>
      <w:r w:rsidRPr="00432623">
        <w:rPr>
          <w:rFonts w:ascii="Arial" w:eastAsia="Times New Roman" w:hAnsi="Arial" w:cs="Arial"/>
          <w:color w:val="333333"/>
          <w:sz w:val="21"/>
          <w:szCs w:val="21"/>
          <w:lang w:eastAsia="ru-RU"/>
        </w:rPr>
        <w:br/>
        <w:t>к </w:t>
      </w:r>
      <w:hyperlink r:id="rId63" w:anchor="sub_1000" w:history="1">
        <w:r w:rsidRPr="00432623">
          <w:rPr>
            <w:rFonts w:ascii="Arial" w:eastAsia="Times New Roman" w:hAnsi="Arial" w:cs="Arial"/>
            <w:color w:val="0088CC"/>
            <w:sz w:val="21"/>
            <w:szCs w:val="21"/>
            <w:u w:val="single"/>
            <w:lang w:eastAsia="ru-RU"/>
          </w:rPr>
          <w:t>Регламенту</w:t>
        </w:r>
      </w:hyperlink>
    </w:p>
    <w:p w:rsidR="00432623" w:rsidRPr="00432623" w:rsidRDefault="00432623" w:rsidP="00432623">
      <w:pPr>
        <w:shd w:val="clear" w:color="auto" w:fill="FFFFFF"/>
        <w:spacing w:after="150" w:line="240" w:lineRule="auto"/>
        <w:jc w:val="center"/>
        <w:rPr>
          <w:rFonts w:ascii="Arial" w:eastAsia="Times New Roman" w:hAnsi="Arial" w:cs="Arial"/>
          <w:color w:val="333333"/>
          <w:sz w:val="21"/>
          <w:szCs w:val="21"/>
          <w:lang w:eastAsia="ru-RU"/>
        </w:rPr>
      </w:pPr>
      <w:r w:rsidRPr="00432623">
        <w:rPr>
          <w:rFonts w:ascii="Arial" w:eastAsia="Times New Roman" w:hAnsi="Arial" w:cs="Arial"/>
          <w:b/>
          <w:bCs/>
          <w:color w:val="333333"/>
          <w:sz w:val="21"/>
          <w:szCs w:val="21"/>
          <w:lang w:eastAsia="ru-RU"/>
        </w:rPr>
        <w:t>Блок-схема</w:t>
      </w:r>
      <w:r w:rsidRPr="00432623">
        <w:rPr>
          <w:rFonts w:ascii="Arial" w:eastAsia="Times New Roman" w:hAnsi="Arial" w:cs="Arial"/>
          <w:b/>
          <w:bCs/>
          <w:color w:val="333333"/>
          <w:sz w:val="21"/>
          <w:szCs w:val="21"/>
          <w:lang w:eastAsia="ru-RU"/>
        </w:rPr>
        <w:br/>
        <w:t>исполнения муниципальной функции</w:t>
      </w:r>
    </w:p>
    <w:tbl>
      <w:tblPr>
        <w:tblW w:w="0" w:type="auto"/>
        <w:tblCellMar>
          <w:top w:w="15" w:type="dxa"/>
          <w:left w:w="15" w:type="dxa"/>
          <w:bottom w:w="15" w:type="dxa"/>
          <w:right w:w="15" w:type="dxa"/>
        </w:tblCellMar>
        <w:tblLook w:val="04A0" w:firstRow="1" w:lastRow="0" w:firstColumn="1" w:lastColumn="0" w:noHBand="0" w:noVBand="1"/>
      </w:tblPr>
      <w:tblGrid>
        <w:gridCol w:w="3597"/>
      </w:tblGrid>
      <w:tr w:rsidR="00432623" w:rsidRPr="00432623" w:rsidTr="00432623">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lastRenderedPageBreak/>
              <w:t>Составление и утверждение Плана</w:t>
            </w:r>
          </w:p>
        </w:tc>
      </w:tr>
    </w:tbl>
    <w:p w:rsidR="00432623" w:rsidRPr="00432623" w:rsidRDefault="00432623" w:rsidP="00432623">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660"/>
      </w:tblGrid>
      <w:tr w:rsidR="00432623" w:rsidRPr="00432623" w:rsidTr="00432623">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Согласование проведения внеплановой проверки с органами прокуратуры</w:t>
            </w:r>
          </w:p>
        </w:tc>
      </w:tr>
    </w:tbl>
    <w:p w:rsidR="00432623" w:rsidRPr="00432623" w:rsidRDefault="00432623" w:rsidP="00432623">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355"/>
      </w:tblGrid>
      <w:tr w:rsidR="00432623" w:rsidRPr="00432623" w:rsidTr="00432623">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Уведомление юридического лица, индивидуального предпринимателя о проведении проверки</w:t>
            </w:r>
          </w:p>
        </w:tc>
      </w:tr>
    </w:tbl>
    <w:p w:rsidR="00432623" w:rsidRPr="00432623" w:rsidRDefault="00432623" w:rsidP="00432623">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355"/>
      </w:tblGrid>
      <w:tr w:rsidR="00432623" w:rsidRPr="00432623" w:rsidTr="00432623">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Направление копии акта проверки в органы прокуратуры (в случае проведения внеплановой проверки)</w:t>
            </w:r>
          </w:p>
        </w:tc>
      </w:tr>
    </w:tbl>
    <w:p w:rsidR="00432623" w:rsidRPr="00432623" w:rsidRDefault="00432623" w:rsidP="00432623">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269"/>
      </w:tblGrid>
      <w:tr w:rsidR="00432623" w:rsidRPr="00432623" w:rsidTr="00432623">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Проведение проверки</w:t>
            </w:r>
          </w:p>
        </w:tc>
      </w:tr>
    </w:tbl>
    <w:p w:rsidR="00432623" w:rsidRPr="00432623" w:rsidRDefault="00432623" w:rsidP="00432623">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849"/>
      </w:tblGrid>
      <w:tr w:rsidR="00432623" w:rsidRPr="00432623" w:rsidTr="00432623">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Оформление акта проверки</w:t>
            </w:r>
          </w:p>
        </w:tc>
      </w:tr>
    </w:tbl>
    <w:p w:rsidR="00432623" w:rsidRPr="00432623" w:rsidRDefault="00432623" w:rsidP="00432623">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780"/>
      </w:tblGrid>
      <w:tr w:rsidR="00432623" w:rsidRPr="00432623" w:rsidTr="00432623">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Составление предписания об устранении выявленных нарушений</w:t>
            </w:r>
          </w:p>
        </w:tc>
      </w:tr>
    </w:tbl>
    <w:p w:rsidR="00432623" w:rsidRPr="00432623" w:rsidRDefault="00432623" w:rsidP="00432623">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355"/>
      </w:tblGrid>
      <w:tr w:rsidR="00432623" w:rsidRPr="00432623" w:rsidTr="00432623">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Направление выявленных обязательных требований в уполномоченные органы для решения вопросов о возбуждении дел об административных правонарушениях или уголовных дел по признакам преступления</w:t>
            </w:r>
          </w:p>
        </w:tc>
      </w:tr>
    </w:tbl>
    <w:p w:rsidR="00432623" w:rsidRPr="00432623" w:rsidRDefault="00432623" w:rsidP="00432623">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355"/>
      </w:tblGrid>
      <w:tr w:rsidR="00432623" w:rsidRPr="00432623" w:rsidTr="00432623">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Вручение/направление физическому лицу, индивидуальному предпринимателю акта проверки</w:t>
            </w:r>
          </w:p>
        </w:tc>
      </w:tr>
    </w:tbl>
    <w:p w:rsidR="00432623" w:rsidRPr="00432623" w:rsidRDefault="00432623" w:rsidP="00432623">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355"/>
      </w:tblGrid>
      <w:tr w:rsidR="00432623" w:rsidRPr="00432623" w:rsidTr="00432623">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Вручение/направление физическому лицу, индивидуальному предпринимателю предписания об устранении выявленных нарушений проверки</w:t>
            </w:r>
          </w:p>
        </w:tc>
      </w:tr>
    </w:tbl>
    <w:p w:rsidR="00432623" w:rsidRPr="00432623" w:rsidRDefault="00432623" w:rsidP="00432623">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492"/>
      </w:tblGrid>
      <w:tr w:rsidR="00432623" w:rsidRPr="00432623" w:rsidTr="00432623">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Распоряжение</w:t>
            </w:r>
          </w:p>
        </w:tc>
      </w:tr>
    </w:tbl>
    <w:p w:rsidR="00432623" w:rsidRPr="00432623" w:rsidRDefault="00432623" w:rsidP="00432623">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667"/>
      </w:tblGrid>
      <w:tr w:rsidR="00432623" w:rsidRPr="00432623" w:rsidTr="00432623">
        <w:tc>
          <w:tcPr>
            <w:tcW w:w="0" w:type="auto"/>
            <w:shd w:val="clear" w:color="auto" w:fill="auto"/>
            <w:vAlign w:val="center"/>
            <w:hideMark/>
          </w:tcPr>
          <w:p w:rsidR="00432623" w:rsidRPr="00432623" w:rsidRDefault="00432623" w:rsidP="00432623">
            <w:pPr>
              <w:spacing w:after="150" w:line="240" w:lineRule="auto"/>
              <w:rPr>
                <w:rFonts w:ascii="Times New Roman" w:eastAsia="Times New Roman" w:hAnsi="Times New Roman" w:cs="Times New Roman"/>
                <w:sz w:val="24"/>
                <w:szCs w:val="24"/>
                <w:lang w:eastAsia="ru-RU"/>
              </w:rPr>
            </w:pPr>
            <w:r w:rsidRPr="00432623">
              <w:rPr>
                <w:rFonts w:ascii="Times New Roman" w:eastAsia="Times New Roman" w:hAnsi="Times New Roman" w:cs="Times New Roman"/>
                <w:sz w:val="24"/>
                <w:szCs w:val="24"/>
                <w:lang w:eastAsia="ru-RU"/>
              </w:rPr>
              <w:t>Проведение внеплановых проверок</w:t>
            </w:r>
          </w:p>
        </w:tc>
      </w:tr>
    </w:tbl>
    <w:p w:rsidR="00432623" w:rsidRPr="00432623" w:rsidRDefault="00432623" w:rsidP="00432623">
      <w:pPr>
        <w:numPr>
          <w:ilvl w:val="0"/>
          <w:numId w:val="8"/>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DA379C" w:rsidRDefault="00DA379C">
      <w:bookmarkStart w:id="0" w:name="_GoBack"/>
      <w:bookmarkEnd w:id="0"/>
    </w:p>
    <w:sectPr w:rsidR="00DA3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85715"/>
    <w:multiLevelType w:val="multilevel"/>
    <w:tmpl w:val="3794B6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C24516"/>
    <w:multiLevelType w:val="multilevel"/>
    <w:tmpl w:val="4282F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5453E0"/>
    <w:multiLevelType w:val="multilevel"/>
    <w:tmpl w:val="08447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EE3365"/>
    <w:multiLevelType w:val="multilevel"/>
    <w:tmpl w:val="DAFA2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BF43A1"/>
    <w:multiLevelType w:val="multilevel"/>
    <w:tmpl w:val="65A24D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7A5BC6"/>
    <w:multiLevelType w:val="multilevel"/>
    <w:tmpl w:val="10E22C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B3648A"/>
    <w:multiLevelType w:val="multilevel"/>
    <w:tmpl w:val="C008A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100540"/>
    <w:multiLevelType w:val="multilevel"/>
    <w:tmpl w:val="5538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23"/>
    <w:rsid w:val="00432623"/>
    <w:rsid w:val="00DA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1023E-6B75-40B1-A77B-ABEA6E74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6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2623"/>
    <w:rPr>
      <w:b/>
      <w:bCs/>
    </w:rPr>
  </w:style>
  <w:style w:type="character" w:styleId="a5">
    <w:name w:val="Hyperlink"/>
    <w:basedOn w:val="a0"/>
    <w:uiPriority w:val="99"/>
    <w:semiHidden/>
    <w:unhideWhenUsed/>
    <w:rsid w:val="004326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166381">
      <w:bodyDiv w:val="1"/>
      <w:marLeft w:val="0"/>
      <w:marRight w:val="0"/>
      <w:marTop w:val="0"/>
      <w:marBottom w:val="0"/>
      <w:divBdr>
        <w:top w:val="none" w:sz="0" w:space="0" w:color="auto"/>
        <w:left w:val="none" w:sz="0" w:space="0" w:color="auto"/>
        <w:bottom w:val="none" w:sz="0" w:space="0" w:color="auto"/>
        <w:right w:val="none" w:sz="0" w:space="0" w:color="auto"/>
      </w:divBdr>
      <w:divsChild>
        <w:div w:id="74345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12025267&amp;sub=0" TargetMode="External"/><Relationship Id="rId18" Type="http://schemas.openxmlformats.org/officeDocument/2006/relationships/hyperlink" Target="http://internet.garant.ru/document?id=9471788&amp;sub=0" TargetMode="External"/><Relationship Id="rId26" Type="http://schemas.openxmlformats.org/officeDocument/2006/relationships/hyperlink" Target="http://internet.garant.ru/document?id=71284116&amp;sub=1000" TargetMode="External"/><Relationship Id="rId39"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21" Type="http://schemas.openxmlformats.org/officeDocument/2006/relationships/hyperlink" Target="http://internet.garant.ru/document?id=9452979&amp;sub=0" TargetMode="External"/><Relationship Id="rId34" Type="http://schemas.openxmlformats.org/officeDocument/2006/relationships/hyperlink" Target="http://internet.garant.ru/document?id=9439064&amp;sub=5" TargetMode="External"/><Relationship Id="rId42"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47" Type="http://schemas.openxmlformats.org/officeDocument/2006/relationships/hyperlink" Target="http://internet.garant.ru/document?id=12067036&amp;sub=0" TargetMode="External"/><Relationship Id="rId50"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55" Type="http://schemas.openxmlformats.org/officeDocument/2006/relationships/hyperlink" Target="http://internet.garant.ru/document?id=71280752&amp;sub=0" TargetMode="External"/><Relationship Id="rId63" Type="http://schemas.openxmlformats.org/officeDocument/2006/relationships/hyperlink" Target="http://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7" Type="http://schemas.openxmlformats.org/officeDocument/2006/relationships/hyperlink" Target="http://internet.garant.ru/document?id=12064247&amp;sub=200" TargetMode="External"/><Relationship Id="rId2" Type="http://schemas.openxmlformats.org/officeDocument/2006/relationships/styles" Target="styles.xml"/><Relationship Id="rId16" Type="http://schemas.openxmlformats.org/officeDocument/2006/relationships/hyperlink" Target="http://internet.garant.ru/document?id=12064247&amp;sub=0" TargetMode="External"/><Relationship Id="rId20" Type="http://schemas.openxmlformats.org/officeDocument/2006/relationships/hyperlink" Target="http://internet.garant.ru/document?id=9452979&amp;sub=0" TargetMode="External"/><Relationship Id="rId29"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41"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54" Type="http://schemas.openxmlformats.org/officeDocument/2006/relationships/hyperlink" Target="http://internet.garant.ru/document?id=71284116&amp;sub=1000" TargetMode="External"/><Relationship Id="rId62"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1" Type="http://schemas.openxmlformats.org/officeDocument/2006/relationships/numbering" Target="numbering.xml"/><Relationship Id="rId6" Type="http://schemas.openxmlformats.org/officeDocument/2006/relationships/hyperlink" Target="http://internet.garant.ru/document?id=86367&amp;sub=17100" TargetMode="External"/><Relationship Id="rId11" Type="http://schemas.openxmlformats.org/officeDocument/2006/relationships/hyperlink" Target="http://internet.garant.ru/document?id=9452979&amp;sub=0" TargetMode="External"/><Relationship Id="rId24" Type="http://schemas.openxmlformats.org/officeDocument/2006/relationships/hyperlink" Target="http://internet.garant.ru/document?id=71284116&amp;sub=1000" TargetMode="External"/><Relationship Id="rId32" Type="http://schemas.openxmlformats.org/officeDocument/2006/relationships/hyperlink" Target="http://www.engels-city.ru/2009-10-27-11-44-32." TargetMode="External"/><Relationship Id="rId37" Type="http://schemas.openxmlformats.org/officeDocument/2006/relationships/hyperlink" Target="http://internet.garant.ru/document?id=12067036&amp;sub=1000" TargetMode="External"/><Relationship Id="rId40"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45" Type="http://schemas.openxmlformats.org/officeDocument/2006/relationships/hyperlink" Target="http://internet.garant.ru/document?id=12084522&amp;sub=54" TargetMode="External"/><Relationship Id="rId53"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58" Type="http://schemas.openxmlformats.org/officeDocument/2006/relationships/hyperlink" Target="http://www.engels-city.ru/" TargetMode="External"/><Relationship Id="rId5" Type="http://schemas.openxmlformats.org/officeDocument/2006/relationships/image" Target="media/image1.jpeg"/><Relationship Id="rId15" Type="http://schemas.openxmlformats.org/officeDocument/2006/relationships/hyperlink" Target="http://internet.garant.ru/document?id=12046661&amp;sub=0" TargetMode="External"/><Relationship Id="rId23" Type="http://schemas.openxmlformats.org/officeDocument/2006/relationships/hyperlink" Target="http://internet.garant.ru/document?id=12064247&amp;sub=13" TargetMode="External"/><Relationship Id="rId28" Type="http://schemas.openxmlformats.org/officeDocument/2006/relationships/hyperlink" Target="http://internet.garant.ru/document?id=12064247&amp;sub=18" TargetMode="External"/><Relationship Id="rId36" Type="http://schemas.openxmlformats.org/officeDocument/2006/relationships/hyperlink" Target="http://www.engels-city.ru/2009-10-27-11-44-32." TargetMode="External"/><Relationship Id="rId49" Type="http://schemas.openxmlformats.org/officeDocument/2006/relationships/hyperlink" Target="http://internet.garant.ru/document?id=12064247&amp;sub=10" TargetMode="External"/><Relationship Id="rId57" Type="http://schemas.openxmlformats.org/officeDocument/2006/relationships/hyperlink" Target="http://www.engels-city.ru/" TargetMode="External"/><Relationship Id="rId61" Type="http://schemas.openxmlformats.org/officeDocument/2006/relationships/hyperlink" Target="mailto:novopushkinskoe.mo@yandex.ru" TargetMode="External"/><Relationship Id="rId10"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19" Type="http://schemas.openxmlformats.org/officeDocument/2006/relationships/hyperlink" Target="http://internet.garant.ru/document?id=12067036&amp;sub=0" TargetMode="External"/><Relationship Id="rId31" Type="http://schemas.openxmlformats.org/officeDocument/2006/relationships/hyperlink" Target="http://www.engels-city.ru/2009-10-27-11-44-32" TargetMode="External"/><Relationship Id="rId44" Type="http://schemas.openxmlformats.org/officeDocument/2006/relationships/hyperlink" Target="http://internet.garant.ru/document?id=12064247&amp;sub=10" TargetMode="External"/><Relationship Id="rId52" Type="http://schemas.openxmlformats.org/officeDocument/2006/relationships/hyperlink" Target="http://internet.garant.ru/document?id=12067036&amp;sub=0" TargetMode="External"/><Relationship Id="rId60" Type="http://schemas.openxmlformats.org/officeDocument/2006/relationships/hyperlink" Target="mailto:novopushkinskoe.mo@yandex.ru"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14" Type="http://schemas.openxmlformats.org/officeDocument/2006/relationships/hyperlink" Target="http://internet.garant.ru/document?id=86367&amp;sub=0" TargetMode="External"/><Relationship Id="rId22" Type="http://schemas.openxmlformats.org/officeDocument/2006/relationships/hyperlink" Target="http://internet.garant.ru/document?id=12064247&amp;sub=1005" TargetMode="External"/><Relationship Id="rId27" Type="http://schemas.openxmlformats.org/officeDocument/2006/relationships/hyperlink" Target="http://internet.garant.ru/document?id=12064247&amp;sub=2610" TargetMode="External"/><Relationship Id="rId30"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35" Type="http://schemas.openxmlformats.org/officeDocument/2006/relationships/hyperlink" Target="http://www.engels-city.ru/2009-10-27-11-44-32." TargetMode="External"/><Relationship Id="rId43"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48"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56" Type="http://schemas.openxmlformats.org/officeDocument/2006/relationships/hyperlink" Target="garantf1://12077515.2100/" TargetMode="External"/><Relationship Id="rId64" Type="http://schemas.openxmlformats.org/officeDocument/2006/relationships/fontTable" Target="fontTable.xml"/><Relationship Id="rId8" Type="http://schemas.openxmlformats.org/officeDocument/2006/relationships/hyperlink" Target="http://internet.garant.ru/document?id=9495575&amp;sub=1000" TargetMode="External"/><Relationship Id="rId51" Type="http://schemas.openxmlformats.org/officeDocument/2006/relationships/hyperlink" Target="http://internet.garant.ru/document?id=12067036&amp;sub=3000" TargetMode="External"/><Relationship Id="rId3" Type="http://schemas.openxmlformats.org/officeDocument/2006/relationships/settings" Target="settings.xml"/><Relationship Id="rId12" Type="http://schemas.openxmlformats.org/officeDocument/2006/relationships/hyperlink" Target="http://internet.garant.ru/document?id=9452979&amp;sub=0" TargetMode="External"/><Relationship Id="rId17" Type="http://schemas.openxmlformats.org/officeDocument/2006/relationships/hyperlink" Target="http://internet.garant.ru/document?id=12077032&amp;sub=0" TargetMode="External"/><Relationship Id="rId25" Type="http://schemas.openxmlformats.org/officeDocument/2006/relationships/hyperlink" Target="http://internet.garant.ru/document?id=71284116&amp;sub=0" TargetMode="External"/><Relationship Id="rId33"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38" Type="http://schemas.openxmlformats.org/officeDocument/2006/relationships/hyperlink" Target="http://internet.garant.ru/document?id=12067036&amp;sub=0" TargetMode="External"/><Relationship Id="rId46" Type="http://schemas.openxmlformats.org/officeDocument/2006/relationships/hyperlink" Target="http://internet.garant.ru/document?id=12067036&amp;sub=2000" TargetMode="External"/><Relationship Id="rId59" Type="http://schemas.openxmlformats.org/officeDocument/2006/relationships/hyperlink" Target="http://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9889</Words>
  <Characters>56371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2024-02-21T03:18:00Z</dcterms:created>
  <dcterms:modified xsi:type="dcterms:W3CDTF">2024-02-21T03:18:00Z</dcterms:modified>
</cp:coreProperties>
</file>