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3B" w:rsidRDefault="00E5033B" w:rsidP="00E5033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E5033B" w:rsidRDefault="00E5033B" w:rsidP="00E5033B">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01.05.2019 № 73-ФЗ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3" w:tgtFrame="contents" w:history="1">
        <w:r>
          <w:rPr>
            <w:rStyle w:val="cmd"/>
            <w:color w:val="0000AF"/>
            <w:sz w:val="27"/>
            <w:szCs w:val="27"/>
          </w:rPr>
          <w:t>от 10 декабря 2003 года № 173-ФЗ</w:t>
        </w:r>
      </w:hyperlink>
      <w:r>
        <w:rPr>
          <w:rStyle w:val="ed"/>
          <w:color w:val="1111EE"/>
          <w:sz w:val="27"/>
          <w:szCs w:val="27"/>
        </w:rPr>
        <w:t> "О валютном регулировании и валютном контроле";</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4" w:tgtFrame="contents" w:history="1">
        <w:r>
          <w:rPr>
            <w:rStyle w:val="cmd"/>
            <w:color w:val="0000AF"/>
            <w:sz w:val="27"/>
            <w:szCs w:val="27"/>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5" w:tgtFrame="contents" w:history="1">
        <w:r>
          <w:rPr>
            <w:rStyle w:val="a4"/>
            <w:color w:val="1C1CD6"/>
            <w:sz w:val="27"/>
            <w:szCs w:val="27"/>
          </w:rPr>
          <w:t>от 31.07.2020 № 259-ФЗ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28.12.2016 № 505-ФЗ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первого заместителя и заместителей Генерального прокурора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7" w:tgtFrame="contents" w:history="1">
        <w:r>
          <w:rPr>
            <w:rStyle w:val="a4"/>
            <w:color w:val="1C1CD6"/>
            <w:sz w:val="27"/>
            <w:szCs w:val="27"/>
          </w:rPr>
          <w:t>от 03.11.2015 № 303-ФЗ</w:t>
        </w:r>
      </w:hyperlink>
      <w:r>
        <w:rPr>
          <w:rStyle w:val="mark"/>
          <w:i/>
          <w:iCs/>
          <w:color w:val="1111EE"/>
          <w:sz w:val="27"/>
          <w:szCs w:val="27"/>
        </w:rPr>
        <w:t>, </w:t>
      </w:r>
      <w:hyperlink r:id="rId18" w:tgtFrame="contents" w:history="1">
        <w:r>
          <w:rPr>
            <w:rStyle w:val="a4"/>
            <w:color w:val="1C1CD6"/>
            <w:sz w:val="27"/>
            <w:szCs w:val="27"/>
          </w:rPr>
          <w:t>от 26.05.2021 № 155-ФЗ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19" w:tgtFrame="contents" w:history="1">
        <w:r>
          <w:rPr>
            <w:rStyle w:val="a4"/>
            <w:color w:val="1C1CD6"/>
            <w:sz w:val="27"/>
            <w:szCs w:val="27"/>
          </w:rPr>
          <w:t>от 22.12.2014 № 431-ФЗ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(Дополнение пунктом - Федеральный закон </w:t>
      </w:r>
      <w:hyperlink r:id="rId20"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1" w:tgtFrame="contents" w:history="1">
        <w:r>
          <w:rPr>
            <w:rStyle w:val="a4"/>
            <w:color w:val="1C1CD6"/>
            <w:sz w:val="27"/>
            <w:szCs w:val="27"/>
          </w:rPr>
          <w:t>от 26.05.2021 № 155-ФЗ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2" w:tgtFrame="contents" w:history="1">
        <w:r>
          <w:rPr>
            <w:rStyle w:val="a4"/>
            <w:color w:val="1C1CD6"/>
            <w:sz w:val="27"/>
            <w:szCs w:val="27"/>
          </w:rPr>
          <w:t>от 22.12.2014 № 431-ФЗ</w:t>
        </w:r>
      </w:hyperlink>
      <w:r>
        <w:rPr>
          <w:rStyle w:val="mark"/>
          <w:i/>
          <w:iCs/>
          <w:color w:val="1111EE"/>
          <w:sz w:val="27"/>
          <w:szCs w:val="27"/>
        </w:rPr>
        <w:t>; </w:t>
      </w:r>
      <w:hyperlink r:id="rId23"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4" w:tgtFrame="contents" w:history="1">
        <w:r>
          <w:rPr>
            <w:rStyle w:val="a4"/>
            <w:color w:val="1C1CD6"/>
            <w:sz w:val="27"/>
            <w:szCs w:val="27"/>
          </w:rPr>
          <w:t>от 22.12.2014 № 431-ФЗ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w:t>
      </w:r>
      <w:r>
        <w:rPr>
          <w:rStyle w:val="ed"/>
          <w:color w:val="1111EE"/>
          <w:sz w:val="27"/>
          <w:szCs w:val="27"/>
        </w:rPr>
        <w:lastRenderedPageBreak/>
        <w:t>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5" w:tgtFrame="contents" w:history="1">
        <w:r>
          <w:rPr>
            <w:rStyle w:val="a4"/>
            <w:color w:val="1C1CD6"/>
            <w:sz w:val="27"/>
            <w:szCs w:val="27"/>
          </w:rPr>
          <w:t>от 22.12.2014 № 431-ФЗ</w:t>
        </w:r>
      </w:hyperlink>
      <w:r>
        <w:rPr>
          <w:rStyle w:val="mark"/>
          <w:i/>
          <w:iCs/>
          <w:color w:val="1111EE"/>
          <w:sz w:val="27"/>
          <w:szCs w:val="27"/>
        </w:rPr>
        <w:t>; </w:t>
      </w:r>
      <w:hyperlink r:id="rId26" w:tgtFrame="contents" w:history="1">
        <w:r>
          <w:rPr>
            <w:rStyle w:val="a4"/>
            <w:color w:val="1C1CD6"/>
            <w:sz w:val="27"/>
            <w:szCs w:val="27"/>
          </w:rPr>
          <w:t>от 28.11.2015 № 354-ФЗ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(Дополнение частью - Федеральный закон </w:t>
      </w:r>
      <w:hyperlink r:id="rId27" w:tgtFrame="contents" w:history="1">
        <w:r>
          <w:rPr>
            <w:rStyle w:val="a4"/>
            <w:color w:val="1C1CD6"/>
            <w:sz w:val="27"/>
            <w:szCs w:val="27"/>
          </w:rPr>
          <w:t>от 28.11.2015 № 354-ФЗ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8" w:tgtFrame="contents" w:history="1">
        <w:r>
          <w:rPr>
            <w:rStyle w:val="a4"/>
            <w:color w:val="1C1CD6"/>
            <w:sz w:val="27"/>
            <w:szCs w:val="27"/>
          </w:rPr>
          <w:t>от 01.05.2019 № 73-ФЗ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9" w:tgtFrame="contents" w:history="1">
        <w:r>
          <w:rPr>
            <w:rStyle w:val="cmd"/>
            <w:color w:val="1111EE"/>
            <w:sz w:val="27"/>
            <w:szCs w:val="27"/>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30"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1"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7"/>
          <w:szCs w:val="27"/>
        </w:rPr>
        <w:t>(В редакции федеральных законов </w:t>
      </w:r>
      <w:hyperlink r:id="rId32" w:tgtFrame="contents" w:history="1">
        <w:r>
          <w:rPr>
            <w:rStyle w:val="a4"/>
            <w:color w:val="1C1CD6"/>
            <w:sz w:val="27"/>
            <w:szCs w:val="27"/>
          </w:rPr>
          <w:t>от 22.12.2014 № 431-ФЗ</w:t>
        </w:r>
      </w:hyperlink>
      <w:r>
        <w:rPr>
          <w:rStyle w:val="mark"/>
          <w:i/>
          <w:iCs/>
          <w:color w:val="1111EE"/>
          <w:sz w:val="27"/>
          <w:szCs w:val="27"/>
        </w:rPr>
        <w:t>; </w:t>
      </w:r>
      <w:hyperlink r:id="rId33" w:tgtFrame="contents" w:history="1">
        <w:r>
          <w:rPr>
            <w:rStyle w:val="a4"/>
            <w:color w:val="1C1CD6"/>
            <w:sz w:val="27"/>
            <w:szCs w:val="27"/>
          </w:rPr>
          <w:t>от 28.11.2015 № 354-ФЗ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36"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7"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8"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1"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w:t>
      </w:r>
      <w:r>
        <w:rPr>
          <w:rStyle w:val="ed"/>
          <w:color w:val="1111EE"/>
          <w:sz w:val="27"/>
          <w:szCs w:val="27"/>
        </w:rPr>
        <w:lastRenderedPageBreak/>
        <w:t>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2" w:tgtFrame="contents" w:history="1">
        <w:r>
          <w:rPr>
            <w:rStyle w:val="cmd"/>
            <w:color w:val="0000AF"/>
            <w:sz w:val="27"/>
            <w:szCs w:val="27"/>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r>
        <w:rPr>
          <w:rStyle w:val="mark"/>
          <w:i/>
          <w:iCs/>
          <w:color w:val="1111EE"/>
          <w:sz w:val="27"/>
          <w:szCs w:val="27"/>
        </w:rPr>
        <w:t> (Дополнение частью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4" w:tgtFrame="contents" w:history="1">
        <w:r>
          <w:rPr>
            <w:rStyle w:val="cmd"/>
            <w:color w:val="0000AF"/>
            <w:sz w:val="27"/>
            <w:szCs w:val="27"/>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5"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50" w:tgtFrame="contents" w:history="1">
        <w:r>
          <w:rPr>
            <w:rStyle w:val="a4"/>
            <w:color w:val="1C1CD6"/>
            <w:sz w:val="27"/>
            <w:szCs w:val="27"/>
          </w:rPr>
          <w:t>от 03.11.2015 № 303-ФЗ</w:t>
        </w:r>
      </w:hyperlink>
      <w:r>
        <w:rPr>
          <w:rStyle w:val="mark"/>
          <w:i/>
          <w:iCs/>
          <w:color w:val="1111EE"/>
          <w:sz w:val="27"/>
          <w:szCs w:val="27"/>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w:t>
      </w:r>
      <w:r>
        <w:rPr>
          <w:color w:val="333333"/>
          <w:sz w:val="27"/>
          <w:szCs w:val="27"/>
        </w:rPr>
        <w:lastRenderedPageBreak/>
        <w:t>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1"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w:t>
      </w:r>
      <w:r>
        <w:rPr>
          <w:color w:val="333333"/>
          <w:sz w:val="27"/>
          <w:szCs w:val="27"/>
        </w:rPr>
        <w:t xml:space="preserve"> </w:t>
      </w:r>
      <w:bookmarkStart w:id="0" w:name="_GoBack"/>
      <w:bookmarkEnd w:id="0"/>
      <w:r>
        <w:rPr>
          <w:color w:val="333333"/>
          <w:sz w:val="27"/>
          <w:szCs w:val="27"/>
        </w:rPr>
        <w:t>Путин</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79-ФЗ</w:t>
      </w:r>
    </w:p>
    <w:p w:rsidR="00E5033B" w:rsidRDefault="00E5033B" w:rsidP="00E5033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3B"/>
    <w:rsid w:val="00CE4A8E"/>
    <w:rsid w:val="00E5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A810"/>
  <w15:chartTrackingRefBased/>
  <w15:docId w15:val="{F0EA4B51-F9FC-4FCC-94FC-4CD88462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5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5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0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5033B"/>
  </w:style>
  <w:style w:type="character" w:customStyle="1" w:styleId="cmd">
    <w:name w:val="cmd"/>
    <w:basedOn w:val="a0"/>
    <w:rsid w:val="00E5033B"/>
  </w:style>
  <w:style w:type="character" w:styleId="a4">
    <w:name w:val="Hyperlink"/>
    <w:basedOn w:val="a0"/>
    <w:uiPriority w:val="99"/>
    <w:semiHidden/>
    <w:unhideWhenUsed/>
    <w:rsid w:val="00E5033B"/>
    <w:rPr>
      <w:color w:val="0000FF"/>
      <w:u w:val="single"/>
    </w:rPr>
  </w:style>
  <w:style w:type="paragraph" w:customStyle="1" w:styleId="h">
    <w:name w:val="h"/>
    <w:basedOn w:val="a"/>
    <w:rsid w:val="00E50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5033B"/>
  </w:style>
  <w:style w:type="character" w:customStyle="1" w:styleId="mark">
    <w:name w:val="mark"/>
    <w:basedOn w:val="a0"/>
    <w:rsid w:val="00E5033B"/>
  </w:style>
  <w:style w:type="character" w:customStyle="1" w:styleId="w9">
    <w:name w:val="w9"/>
    <w:basedOn w:val="a0"/>
    <w:rsid w:val="00E5033B"/>
  </w:style>
  <w:style w:type="character" w:customStyle="1" w:styleId="edx">
    <w:name w:val="edx"/>
    <w:basedOn w:val="a0"/>
    <w:rsid w:val="00E5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102084553"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383003" TargetMode="External"/><Relationship Id="rId39" Type="http://schemas.openxmlformats.org/officeDocument/2006/relationships/hyperlink" Target="http://pravo.gov.ru/proxy/ips/?docbody=&amp;prevDoc=102165163&amp;backlink=1&amp;&amp;nd=102381341" TargetMode="Externa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602194492"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126657"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381341" TargetMode="Externa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605678093"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83003" TargetMode="External"/><Relationship Id="rId38" Type="http://schemas.openxmlformats.org/officeDocument/2006/relationships/hyperlink" Target="http://pravo.gov.ru/proxy/ips/?docbody=&amp;prevDoc=102165163&amp;backlink=1&amp;&amp;nd=102381341" TargetMode="External"/><Relationship Id="rId46" Type="http://schemas.openxmlformats.org/officeDocument/2006/relationships/hyperlink" Target="http://pravo.gov.ru/proxy/ips/?docbody=&amp;prevDoc=102165163&amp;backlink=1&amp;&amp;nd=102517189" TargetMode="Externa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419995" TargetMode="External"/><Relationship Id="rId20" Type="http://schemas.openxmlformats.org/officeDocument/2006/relationships/hyperlink" Target="http://pravo.gov.ru/proxy/ips/?docbody=&amp;prevDoc=102165163&amp;backlink=1&amp;&amp;nd=102381341" TargetMode="External"/><Relationship Id="rId29" Type="http://schemas.openxmlformats.org/officeDocument/2006/relationships/hyperlink" Target="http://pravo.gov.ru/proxy/ips/?docbody=&amp;prevDoc=102165163&amp;backlink=1&amp;&amp;nd=1021266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64257" TargetMode="External"/><Relationship Id="rId32" Type="http://schemas.openxmlformats.org/officeDocument/2006/relationships/hyperlink" Target="http://pravo.gov.ru/proxy/ips/?docbody=&amp;prevDoc=102165163&amp;backlink=1&amp;&amp;nd=1023642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517189" TargetMode="External"/><Relationship Id="rId53" Type="http://schemas.openxmlformats.org/officeDocument/2006/relationships/theme" Target="theme/theme1.xm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102801500" TargetMode="External"/><Relationship Id="rId23" Type="http://schemas.openxmlformats.org/officeDocument/2006/relationships/hyperlink" Target="http://pravo.gov.ru/proxy/ips/?docbody=&amp;prevDoc=102165163&amp;backlink=1&amp;&amp;nd=102381341" TargetMode="External"/><Relationship Id="rId28" Type="http://schemas.openxmlformats.org/officeDocument/2006/relationships/hyperlink" Target="http://pravo.gov.ru/proxy/ips/?docbody=&amp;prevDoc=102165163&amp;backlink=1&amp;&amp;nd=102547368"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126657" TargetMode="External"/><Relationship Id="rId52" Type="http://schemas.openxmlformats.org/officeDocument/2006/relationships/fontTable" Target="fontTable.xm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040905"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381341"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517189"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517189" TargetMode="External"/><Relationship Id="rId51" Type="http://schemas.openxmlformats.org/officeDocument/2006/relationships/hyperlink" Target="http://pravo.gov.ru/proxy/ips/?docbody=&amp;prevDoc=102165163&amp;backlink=1&amp;&amp;nd=605678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2024-02-15T07:57:00Z</dcterms:created>
  <dcterms:modified xsi:type="dcterms:W3CDTF">2024-02-15T07:57:00Z</dcterms:modified>
</cp:coreProperties>
</file>