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FC" w:rsidRDefault="007C26FC" w:rsidP="007C26FC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7C26FC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«О возможности предоставления земельного участка площадью 1466 кв. м, целью использования «ведение личного подсобного хозяйства», местоположением: Саратовская область, </w:t>
      </w:r>
      <w:proofErr w:type="spellStart"/>
      <w:r w:rsidRPr="007C26FC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7C26FC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Коминтерн, ул. Центральная, район дома 11, образованного в соответствии со схемой расположения земельного участка.</w:t>
      </w:r>
    </w:p>
    <w:p w:rsidR="007C26FC" w:rsidRDefault="007C26FC" w:rsidP="007C26FC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7C26FC" w:rsidRDefault="007C26FC" w:rsidP="007C26FC">
      <w:pPr>
        <w:pStyle w:val="p2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s1"/>
          <w:rFonts w:ascii="Arial" w:hAnsi="Arial" w:cs="Arial"/>
          <w:color w:val="333333"/>
          <w:sz w:val="21"/>
          <w:szCs w:val="21"/>
        </w:rPr>
        <w:t>Извещение</w:t>
      </w:r>
    </w:p>
    <w:p w:rsidR="007C26FC" w:rsidRDefault="007C26FC" w:rsidP="007C26FC">
      <w:pPr>
        <w:pStyle w:val="p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Style w:val="s1"/>
          <w:rFonts w:ascii="Arial" w:hAnsi="Arial" w:cs="Arial"/>
          <w:color w:val="333333"/>
          <w:sz w:val="21"/>
          <w:szCs w:val="21"/>
        </w:rPr>
        <w:t xml:space="preserve">О возможности предоставления земельного участка площадью 1466 кв. м, целью использования «ведение личного подсобного хозяйства», местоположением: Саратовская область, </w:t>
      </w:r>
      <w:proofErr w:type="spellStart"/>
      <w:r>
        <w:rPr>
          <w:rStyle w:val="s1"/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Style w:val="s1"/>
          <w:rFonts w:ascii="Arial" w:hAnsi="Arial" w:cs="Arial"/>
          <w:color w:val="333333"/>
          <w:sz w:val="21"/>
          <w:szCs w:val="21"/>
        </w:rPr>
        <w:t xml:space="preserve"> район, пос. Коминтерн, ул. Центральная, район дома 11, образованного в соответствии со схемой расположения земельного участка.</w:t>
      </w:r>
    </w:p>
    <w:p w:rsidR="007C26FC" w:rsidRDefault="007C26FC" w:rsidP="007C26FC">
      <w:pPr>
        <w:pStyle w:val="p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1"/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18.04.2017 года включительно, заинтересованные лица вправе направить в адрес администрации </w:t>
      </w:r>
      <w:proofErr w:type="spellStart"/>
      <w:r>
        <w:rPr>
          <w:rStyle w:val="s1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s1"/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либо на электронную почту администрации </w:t>
      </w:r>
      <w:proofErr w:type="spellStart"/>
      <w:r>
        <w:rPr>
          <w:rStyle w:val="s1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s1"/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4" w:tgtFrame="_blank" w:history="1">
        <w:r>
          <w:rPr>
            <w:rStyle w:val="s2"/>
            <w:rFonts w:ascii="Arial" w:hAnsi="Arial" w:cs="Arial"/>
            <w:color w:val="0088CC"/>
            <w:sz w:val="21"/>
            <w:szCs w:val="21"/>
          </w:rPr>
          <w:t>engels@engels-city.ru</w:t>
        </w:r>
      </w:hyperlink>
      <w:r>
        <w:rPr>
          <w:rStyle w:val="s1"/>
          <w:rFonts w:ascii="Arial" w:hAnsi="Arial" w:cs="Arial"/>
          <w:color w:val="333333"/>
          <w:sz w:val="21"/>
          <w:szCs w:val="21"/>
        </w:rPr>
        <w:t> заявление о намерении участвовать в аукционе на право заключения договора аренды вышеуказанного земельного участка».</w:t>
      </w:r>
    </w:p>
    <w:p w:rsidR="007C26FC" w:rsidRDefault="007C26FC" w:rsidP="007C26FC">
      <w:pPr>
        <w:pStyle w:val="p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1"/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7C26FC" w:rsidRPr="007C26FC" w:rsidRDefault="007C26FC" w:rsidP="007C26FC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5F1D02" w:rsidRDefault="005F1D02"/>
    <w:sectPr w:rsidR="005F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FC"/>
    <w:rsid w:val="005F1D02"/>
    <w:rsid w:val="007C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EA3A"/>
  <w15:chartTrackingRefBased/>
  <w15:docId w15:val="{6FAFCC12-1A52-4926-B763-5676BD37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6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2">
    <w:name w:val="p2"/>
    <w:basedOn w:val="a"/>
    <w:rsid w:val="007C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C26FC"/>
  </w:style>
  <w:style w:type="paragraph" w:customStyle="1" w:styleId="p3">
    <w:name w:val="p3"/>
    <w:basedOn w:val="a"/>
    <w:rsid w:val="007C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C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C2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yandex.ru/redir/dv/*data=url%3Dmailto%253Aengels%2540engels-city.ru%26ts%3D1490000192%26uid%3D8076832561465901898&amp;sign=4b9b44e436f51b3ea97ebd99af1fdee7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2024-02-13T07:09:00Z</dcterms:created>
  <dcterms:modified xsi:type="dcterms:W3CDTF">2024-02-13T07:10:00Z</dcterms:modified>
</cp:coreProperties>
</file>