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47" w:rsidRDefault="005F3647" w:rsidP="005F36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000000"/>
          <w:sz w:val="21"/>
          <w:szCs w:val="21"/>
          <w:u w:val="single"/>
        </w:rPr>
        <w:t>Саратовский межрайонный природоохранный прокурор разъясняет.</w:t>
      </w:r>
    </w:p>
    <w:p w:rsidR="005F3647" w:rsidRDefault="005F3647" w:rsidP="005F36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F3647" w:rsidRDefault="005F3647" w:rsidP="005F36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Федеральным 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внесены изменения в законодательство о недрах.</w:t>
      </w:r>
      <w:r>
        <w:rPr>
          <w:color w:val="000000"/>
          <w:sz w:val="21"/>
          <w:szCs w:val="21"/>
        </w:rPr>
        <w:br/>
        <w:t>Так, в соответствии со ст. 51 Федерального закона № 217-ФЗ некоммерческие организации, созданные гражданами для ведения садоводства, огородничества или дачного хозяйства, вправе осуществлять добычу подземных вод для целей хозяйственно-бытового водоснабжения указанных некоммерческих организаций до 1 января 2020 года без получения лицензии на пользование недрами.</w:t>
      </w:r>
    </w:p>
    <w:p w:rsidR="005F3647" w:rsidRDefault="005F3647" w:rsidP="005F36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Таким образом, до 1 января 2020 года проведение экспертизы запасов подземных вод и геологического изучения недр, утверждение проектов, доказывание наличия квалифицированных специалистов, финансовых и технических средств для осуществления добычи воды не является обязательным.</w:t>
      </w:r>
    </w:p>
    <w:p w:rsidR="005F3647" w:rsidRDefault="005F3647" w:rsidP="005F364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1"/>
          <w:szCs w:val="21"/>
        </w:rPr>
        <w:t>Однако уже сегодня СНТ могут обратиться в уполномоченные органы исполнительной власти субъектов Российской Федерации за лицензией, т.к. с 1 января 2020 года за использование подземных вод без документа к нарушителям будет применяться административное наказание в виде административного штрафа для должностных лиц - от тридцати тысяч до пятидесяти тысяч рублей; для юридических лиц - от восьмисот тысяч до одного миллиона рублей.</w:t>
      </w:r>
    </w:p>
    <w:p w:rsidR="002C371C" w:rsidRDefault="002C371C">
      <w:bookmarkStart w:id="0" w:name="_GoBack"/>
      <w:bookmarkEnd w:id="0"/>
    </w:p>
    <w:sectPr w:rsidR="002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47"/>
    <w:rsid w:val="002C371C"/>
    <w:rsid w:val="005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83320-9300-450E-9709-2362289D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2024-02-15T03:15:00Z</dcterms:created>
  <dcterms:modified xsi:type="dcterms:W3CDTF">2024-02-15T03:15:00Z</dcterms:modified>
</cp:coreProperties>
</file>