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695" w:rsidRDefault="00813695" w:rsidP="00813695">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813695">
        <w:rPr>
          <w:rFonts w:ascii="Arial" w:eastAsia="Times New Roman" w:hAnsi="Arial" w:cs="Arial"/>
          <w:b/>
          <w:bCs/>
          <w:color w:val="333333"/>
          <w:kern w:val="36"/>
          <w:sz w:val="24"/>
          <w:szCs w:val="24"/>
          <w:lang w:eastAsia="ru-RU"/>
        </w:rPr>
        <w:t>Извещение о проведении аукциона на право заключения договора аренды земельного участка с местоположением: Саратовская обл., р-н Энгельсский, тер. Новопушкинское МО, в границах Новопушкинского муниципального образования, в 1500 м. восточнее пос. Пробуждение.</w:t>
      </w:r>
    </w:p>
    <w:p w:rsidR="00813695" w:rsidRDefault="00813695" w:rsidP="00813695">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813695" w:rsidRDefault="00813695" w:rsidP="00813695">
      <w:pPr>
        <w:pStyle w:val="2"/>
        <w:shd w:val="clear" w:color="auto" w:fill="FFFFFF"/>
        <w:spacing w:before="150" w:after="150" w:line="312" w:lineRule="atLeast"/>
        <w:rPr>
          <w:rFonts w:ascii="Arial" w:hAnsi="Arial" w:cs="Arial"/>
          <w:color w:val="333333"/>
        </w:rPr>
      </w:pPr>
      <w:r>
        <w:rPr>
          <w:rFonts w:ascii="Arial" w:hAnsi="Arial" w:cs="Arial"/>
          <w:color w:val="333333"/>
        </w:rPr>
        <w:t>«УТВЕРЖДАЮ»</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И.о. заместителя председателя, начальника управления учета земли комитета</w:t>
      </w:r>
      <w:r>
        <w:rPr>
          <w:rFonts w:ascii="Arial" w:hAnsi="Arial" w:cs="Arial"/>
          <w:color w:val="333333"/>
          <w:sz w:val="21"/>
          <w:szCs w:val="21"/>
        </w:rPr>
        <w:t> </w:t>
      </w:r>
      <w:r>
        <w:rPr>
          <w:rStyle w:val="a4"/>
          <w:rFonts w:ascii="Arial" w:hAnsi="Arial" w:cs="Arial"/>
          <w:color w:val="333333"/>
          <w:sz w:val="21"/>
          <w:szCs w:val="21"/>
        </w:rPr>
        <w:t>по земельным ресурсам администрации Энгельсского муниципального района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________________________Е.Г.Диденко</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«22» сентября 2020 г.</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Извещение о проведении аукциона на право заключения договора аренды земельного участка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4"/>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813695" w:rsidRDefault="00813695" w:rsidP="00813695">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4"/>
          <w:rFonts w:ascii="Arial" w:hAnsi="Arial" w:cs="Arial"/>
          <w:color w:val="333333"/>
          <w:sz w:val="21"/>
          <w:szCs w:val="21"/>
        </w:rPr>
        <w:t>.</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«26» мая 2020 года  № 1686</w:t>
      </w:r>
    </w:p>
    <w:p w:rsidR="00813695" w:rsidRDefault="00813695" w:rsidP="00813695">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Дата, время и место проведения аукциона </w:t>
      </w:r>
      <w:r>
        <w:rPr>
          <w:rFonts w:ascii="Arial" w:hAnsi="Arial" w:cs="Arial"/>
          <w:color w:val="333333"/>
          <w:sz w:val="21"/>
          <w:szCs w:val="21"/>
        </w:rPr>
        <w:t>«30» октября 2020 г. в 09 часов 00 минут по местному времени по адресу: г. Энгельс, пл. Ленина, д. 30, 1 этаж, зал заседаний.</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Порядок проведения аукциона: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813695" w:rsidRDefault="00813695" w:rsidP="00813695">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lastRenderedPageBreak/>
        <w:t>Предмет аукциона</w:t>
      </w:r>
      <w:r>
        <w:rPr>
          <w:rFonts w:ascii="Arial" w:hAnsi="Arial" w:cs="Arial"/>
          <w:color w:val="333333"/>
          <w:sz w:val="21"/>
          <w:szCs w:val="21"/>
        </w:rPr>
        <w:t>:</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31"/>
        <w:gridCol w:w="4524"/>
      </w:tblGrid>
      <w:tr w:rsidR="00813695" w:rsidTr="00813695">
        <w:tc>
          <w:tcPr>
            <w:tcW w:w="0" w:type="auto"/>
            <w:shd w:val="clear" w:color="auto" w:fill="FFFFFF"/>
            <w:vAlign w:val="center"/>
            <w:hideMark/>
          </w:tcPr>
          <w:p w:rsidR="00813695" w:rsidRDefault="00813695">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813695" w:rsidRDefault="0081369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Саратовская обл., р-н Энгельсский, тер. Новопушкинское МО, в границах Новопушкинского муниципального образования, в 1500 м. восточнее пос. Пробуждение.</w:t>
            </w:r>
          </w:p>
        </w:tc>
      </w:tr>
      <w:tr w:rsidR="00813695" w:rsidTr="00813695">
        <w:tc>
          <w:tcPr>
            <w:tcW w:w="0" w:type="auto"/>
            <w:shd w:val="clear" w:color="auto" w:fill="FFFFFF"/>
            <w:vAlign w:val="center"/>
            <w:hideMark/>
          </w:tcPr>
          <w:p w:rsidR="00813695" w:rsidRDefault="00813695">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Площадь земельного участка (кв. м)    </w:t>
            </w:r>
          </w:p>
        </w:tc>
        <w:tc>
          <w:tcPr>
            <w:tcW w:w="0" w:type="auto"/>
            <w:shd w:val="clear" w:color="auto" w:fill="FFFFFF"/>
            <w:vAlign w:val="center"/>
            <w:hideMark/>
          </w:tcPr>
          <w:p w:rsidR="00813695" w:rsidRDefault="00813695">
            <w:pPr>
              <w:pStyle w:val="3"/>
              <w:spacing w:before="150" w:after="150" w:line="264" w:lineRule="atLeast"/>
              <w:rPr>
                <w:rFonts w:ascii="inherit" w:hAnsi="inherit" w:cs="Arial"/>
                <w:color w:val="333333"/>
                <w:sz w:val="27"/>
                <w:szCs w:val="27"/>
              </w:rPr>
            </w:pPr>
            <w:r>
              <w:rPr>
                <w:rFonts w:ascii="inherit" w:hAnsi="inherit" w:cs="Arial"/>
                <w:color w:val="333333"/>
              </w:rPr>
              <w:t>1764000</w:t>
            </w:r>
          </w:p>
        </w:tc>
      </w:tr>
      <w:tr w:rsidR="00813695" w:rsidTr="00813695">
        <w:tc>
          <w:tcPr>
            <w:tcW w:w="0" w:type="auto"/>
            <w:shd w:val="clear" w:color="auto" w:fill="FFFFFF"/>
            <w:vAlign w:val="center"/>
            <w:hideMark/>
          </w:tcPr>
          <w:p w:rsidR="00813695" w:rsidRDefault="00813695">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813695" w:rsidRDefault="00813695">
            <w:pPr>
              <w:pStyle w:val="3"/>
              <w:spacing w:before="150" w:after="150" w:line="264" w:lineRule="atLeast"/>
              <w:rPr>
                <w:rFonts w:ascii="inherit" w:hAnsi="inherit" w:cs="Arial"/>
                <w:color w:val="333333"/>
                <w:sz w:val="27"/>
                <w:szCs w:val="27"/>
              </w:rPr>
            </w:pPr>
            <w:r>
              <w:rPr>
                <w:rFonts w:ascii="inherit" w:hAnsi="inherit" w:cs="Arial"/>
                <w:color w:val="333333"/>
              </w:rPr>
              <w:t>64:38:040401:112</w:t>
            </w:r>
          </w:p>
        </w:tc>
      </w:tr>
      <w:tr w:rsidR="00813695" w:rsidTr="00813695">
        <w:tc>
          <w:tcPr>
            <w:tcW w:w="0" w:type="auto"/>
            <w:shd w:val="clear" w:color="auto" w:fill="FFFFFF"/>
            <w:vAlign w:val="center"/>
            <w:hideMark/>
          </w:tcPr>
          <w:p w:rsidR="00813695" w:rsidRDefault="00813695">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Вид права на земельный участок</w:t>
            </w:r>
          </w:p>
        </w:tc>
        <w:tc>
          <w:tcPr>
            <w:tcW w:w="0" w:type="auto"/>
            <w:shd w:val="clear" w:color="auto" w:fill="FFFFFF"/>
            <w:vAlign w:val="center"/>
            <w:hideMark/>
          </w:tcPr>
          <w:p w:rsidR="00813695" w:rsidRDefault="00813695">
            <w:pPr>
              <w:pStyle w:val="3"/>
              <w:spacing w:before="150" w:after="150" w:line="264" w:lineRule="atLeast"/>
              <w:rPr>
                <w:rFonts w:ascii="inherit" w:hAnsi="inherit" w:cs="Arial"/>
                <w:color w:val="333333"/>
                <w:sz w:val="27"/>
                <w:szCs w:val="27"/>
              </w:rPr>
            </w:pPr>
            <w:r>
              <w:rPr>
                <w:rFonts w:ascii="inherit" w:hAnsi="inherit" w:cs="Arial"/>
                <w:color w:val="333333"/>
              </w:rPr>
              <w:t>Аренда </w:t>
            </w:r>
          </w:p>
        </w:tc>
      </w:tr>
      <w:tr w:rsidR="00813695" w:rsidTr="00813695">
        <w:tc>
          <w:tcPr>
            <w:tcW w:w="0" w:type="auto"/>
            <w:shd w:val="clear" w:color="auto" w:fill="FFFFFF"/>
            <w:vAlign w:val="center"/>
            <w:hideMark/>
          </w:tcPr>
          <w:p w:rsidR="00813695" w:rsidRDefault="00813695">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813695" w:rsidRDefault="00813695">
            <w:pPr>
              <w:pStyle w:val="3"/>
              <w:spacing w:before="150" w:after="150" w:line="264" w:lineRule="atLeast"/>
              <w:rPr>
                <w:rFonts w:ascii="inherit" w:hAnsi="inherit" w:cs="Arial"/>
                <w:color w:val="333333"/>
                <w:sz w:val="27"/>
                <w:szCs w:val="27"/>
              </w:rPr>
            </w:pPr>
            <w:r>
              <w:rPr>
                <w:rFonts w:ascii="inherit" w:hAnsi="inherit" w:cs="Arial"/>
                <w:color w:val="333333"/>
              </w:rPr>
              <w:t>Отсутствуют</w:t>
            </w:r>
          </w:p>
        </w:tc>
      </w:tr>
      <w:tr w:rsidR="00813695" w:rsidTr="00813695">
        <w:tc>
          <w:tcPr>
            <w:tcW w:w="0" w:type="auto"/>
            <w:shd w:val="clear" w:color="auto" w:fill="FFFFFF"/>
            <w:vAlign w:val="center"/>
            <w:hideMark/>
          </w:tcPr>
          <w:p w:rsidR="00813695" w:rsidRDefault="00813695">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Разрешенное использование земельного участка</w:t>
            </w:r>
          </w:p>
        </w:tc>
        <w:tc>
          <w:tcPr>
            <w:tcW w:w="0" w:type="auto"/>
            <w:shd w:val="clear" w:color="auto" w:fill="FFFFFF"/>
            <w:vAlign w:val="center"/>
            <w:hideMark/>
          </w:tcPr>
          <w:p w:rsidR="00813695" w:rsidRDefault="00813695">
            <w:pPr>
              <w:pStyle w:val="3"/>
              <w:spacing w:before="150" w:after="150" w:line="264" w:lineRule="atLeast"/>
              <w:rPr>
                <w:rFonts w:ascii="inherit" w:hAnsi="inherit" w:cs="Arial"/>
                <w:color w:val="333333"/>
                <w:sz w:val="27"/>
                <w:szCs w:val="27"/>
              </w:rPr>
            </w:pPr>
            <w:r>
              <w:rPr>
                <w:rFonts w:ascii="inherit" w:hAnsi="inherit" w:cs="Arial"/>
                <w:color w:val="333333"/>
              </w:rPr>
              <w:t>Выращивание зерновых и иных сельскохозяйственных культур</w:t>
            </w:r>
          </w:p>
        </w:tc>
      </w:tr>
      <w:tr w:rsidR="00813695" w:rsidTr="00813695">
        <w:tc>
          <w:tcPr>
            <w:tcW w:w="0" w:type="auto"/>
            <w:shd w:val="clear" w:color="auto" w:fill="FFFFFF"/>
            <w:vAlign w:val="center"/>
            <w:hideMark/>
          </w:tcPr>
          <w:p w:rsidR="00813695" w:rsidRDefault="00813695">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Принадлежность земельного участка к определенной категории</w:t>
            </w:r>
          </w:p>
        </w:tc>
        <w:tc>
          <w:tcPr>
            <w:tcW w:w="0" w:type="auto"/>
            <w:shd w:val="clear" w:color="auto" w:fill="FFFFFF"/>
            <w:vAlign w:val="center"/>
            <w:hideMark/>
          </w:tcPr>
          <w:p w:rsidR="00813695" w:rsidRDefault="00813695">
            <w:pPr>
              <w:pStyle w:val="3"/>
              <w:spacing w:before="150" w:after="150" w:line="264" w:lineRule="atLeast"/>
              <w:rPr>
                <w:rFonts w:ascii="inherit" w:hAnsi="inherit" w:cs="Arial"/>
                <w:color w:val="333333"/>
                <w:sz w:val="27"/>
                <w:szCs w:val="27"/>
              </w:rPr>
            </w:pPr>
            <w:r>
              <w:rPr>
                <w:rFonts w:ascii="inherit" w:hAnsi="inherit" w:cs="Arial"/>
                <w:color w:val="333333"/>
              </w:rPr>
              <w:t>Земли сельскохозяйственного назначения</w:t>
            </w:r>
          </w:p>
        </w:tc>
      </w:tr>
      <w:tr w:rsidR="00813695" w:rsidTr="00813695">
        <w:tc>
          <w:tcPr>
            <w:tcW w:w="0" w:type="auto"/>
            <w:shd w:val="clear" w:color="auto" w:fill="FFFFFF"/>
            <w:vAlign w:val="center"/>
            <w:hideMark/>
          </w:tcPr>
          <w:p w:rsidR="00813695" w:rsidRDefault="00813695">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813695" w:rsidRDefault="00813695">
            <w:pPr>
              <w:pStyle w:val="3"/>
              <w:spacing w:before="150" w:after="150" w:line="264" w:lineRule="atLeast"/>
              <w:rPr>
                <w:rFonts w:ascii="inherit" w:hAnsi="inherit" w:cs="Arial"/>
                <w:color w:val="333333"/>
                <w:sz w:val="27"/>
                <w:szCs w:val="27"/>
              </w:rPr>
            </w:pPr>
            <w:r>
              <w:rPr>
                <w:rFonts w:ascii="inherit" w:hAnsi="inherit" w:cs="Arial"/>
                <w:color w:val="333333"/>
              </w:rPr>
              <w:t>293 000 руб.00 коп</w:t>
            </w:r>
          </w:p>
        </w:tc>
      </w:tr>
      <w:tr w:rsidR="00813695" w:rsidTr="00813695">
        <w:tc>
          <w:tcPr>
            <w:tcW w:w="0" w:type="auto"/>
            <w:shd w:val="clear" w:color="auto" w:fill="FFFFFF"/>
            <w:vAlign w:val="center"/>
            <w:hideMark/>
          </w:tcPr>
          <w:p w:rsidR="00813695" w:rsidRDefault="00813695">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813695" w:rsidRDefault="0081369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8 790 руб.00 коп</w:t>
            </w:r>
          </w:p>
        </w:tc>
      </w:tr>
      <w:tr w:rsidR="00813695" w:rsidTr="00813695">
        <w:tc>
          <w:tcPr>
            <w:tcW w:w="0" w:type="auto"/>
            <w:shd w:val="clear" w:color="auto" w:fill="FFFFFF"/>
            <w:vAlign w:val="center"/>
            <w:hideMark/>
          </w:tcPr>
          <w:p w:rsidR="00813695" w:rsidRDefault="00813695">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Срок аренды земельного участка</w:t>
            </w:r>
          </w:p>
        </w:tc>
        <w:tc>
          <w:tcPr>
            <w:tcW w:w="0" w:type="auto"/>
            <w:shd w:val="clear" w:color="auto" w:fill="FFFFFF"/>
            <w:vAlign w:val="center"/>
            <w:hideMark/>
          </w:tcPr>
          <w:p w:rsidR="00813695" w:rsidRDefault="00813695">
            <w:pPr>
              <w:pStyle w:val="3"/>
              <w:spacing w:before="150" w:after="150" w:line="264" w:lineRule="atLeast"/>
              <w:rPr>
                <w:rFonts w:ascii="inherit" w:hAnsi="inherit" w:cs="Arial"/>
                <w:color w:val="333333"/>
                <w:sz w:val="27"/>
                <w:szCs w:val="27"/>
              </w:rPr>
            </w:pPr>
            <w:r>
              <w:rPr>
                <w:rFonts w:ascii="inherit" w:hAnsi="inherit" w:cs="Arial"/>
                <w:color w:val="333333"/>
              </w:rPr>
              <w:t>49 лет</w:t>
            </w:r>
          </w:p>
        </w:tc>
      </w:tr>
      <w:tr w:rsidR="00813695" w:rsidTr="00813695">
        <w:tc>
          <w:tcPr>
            <w:tcW w:w="0" w:type="auto"/>
            <w:shd w:val="clear" w:color="auto" w:fill="FFFFFF"/>
            <w:vAlign w:val="center"/>
            <w:hideMark/>
          </w:tcPr>
          <w:p w:rsidR="00813695" w:rsidRDefault="00813695">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Размер задатка</w:t>
            </w:r>
          </w:p>
        </w:tc>
        <w:tc>
          <w:tcPr>
            <w:tcW w:w="0" w:type="auto"/>
            <w:shd w:val="clear" w:color="auto" w:fill="FFFFFF"/>
            <w:vAlign w:val="center"/>
            <w:hideMark/>
          </w:tcPr>
          <w:p w:rsidR="00813695" w:rsidRDefault="00813695">
            <w:pPr>
              <w:pStyle w:val="3"/>
              <w:spacing w:before="150" w:after="150" w:line="264" w:lineRule="atLeast"/>
              <w:rPr>
                <w:rFonts w:ascii="inherit" w:hAnsi="inherit" w:cs="Arial"/>
                <w:color w:val="333333"/>
                <w:sz w:val="27"/>
                <w:szCs w:val="27"/>
              </w:rPr>
            </w:pPr>
            <w:r>
              <w:rPr>
                <w:rFonts w:ascii="inherit" w:hAnsi="inherit" w:cs="Arial"/>
                <w:color w:val="333333"/>
              </w:rPr>
              <w:t>293 000 руб.00 коп</w:t>
            </w:r>
          </w:p>
        </w:tc>
      </w:tr>
    </w:tbl>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Правил землепользования и застройки Новопушкинского муниципального образования Энгельсского муниципального района Саратовской области, Карта границ зон с особыми условиями использования территории, границы территории объектов культурного наследия населенного пункта территория данного земельного участка входит в границы территорий, подверженных воздействию при чрезвычайных ситуациях на химически опасных объектах.</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b/>
          <w:bCs/>
          <w:color w:val="333333"/>
          <w:sz w:val="21"/>
          <w:szCs w:val="21"/>
        </w:rPr>
        <w:t> </w:t>
      </w:r>
    </w:p>
    <w:p w:rsidR="00813695" w:rsidRDefault="00813695" w:rsidP="00813695">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Для участия в аукционе заявитель представляет в установленной в извещении о проведении аукциона срок следующие  документы:</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копии  документа, удостоверяющего личность заявителя (всех страниц) (для физических лиц);</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5" w:history="1">
        <w:r>
          <w:rPr>
            <w:rStyle w:val="a6"/>
            <w:rFonts w:ascii="Arial" w:hAnsi="Arial" w:cs="Arial"/>
            <w:color w:val="0088CC"/>
            <w:sz w:val="21"/>
            <w:szCs w:val="21"/>
            <w:u w:val="none"/>
          </w:rPr>
          <w:t>uzp_engels@mail.ru</w:t>
        </w:r>
      </w:hyperlink>
      <w:r>
        <w:rPr>
          <w:rFonts w:ascii="Arial" w:hAnsi="Arial" w:cs="Arial"/>
          <w:color w:val="333333"/>
          <w:sz w:val="21"/>
          <w:szCs w:val="21"/>
        </w:rPr>
        <w:t>  с пометкой «Заявка на участие в аукционе».</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подписывается по выбору заявителя (если заявителем является физическое лицо):</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электронной подписью заявителя (представителя заявителя);</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усиленной квалифицированной электронной подписью заявителя (представителя заявителя).</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лица, действующего от имени юридического лица без доверенности;</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 д. 1 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«22» сентября 2020 года.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«27» октября 2019 года.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p>
    <w:p w:rsidR="00813695" w:rsidRDefault="00813695" w:rsidP="00813695">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Заместителю председателя, начальнику управления учета земли комитета по земельным ресурсам администрации Энгельсского муниципального района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_____________________С.А.Кубиковой</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r>
        <w:rPr>
          <w:rFonts w:ascii="Arial" w:hAnsi="Arial" w:cs="Arial"/>
          <w:color w:val="333333"/>
          <w:sz w:val="21"/>
          <w:szCs w:val="21"/>
        </w:rPr>
        <w:t>                                                 </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«22» сентября 2020  г.  размещено на официальном сайте Российской Федерации о проведении торгов www.torgi.gov.ru </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_____________________________________________________________________________________________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 № 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  </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(для физического лица) 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Для заполнения  представителем   физического или юридического лица: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представитель заявителя   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документа с указанием реквизитов: приказ о назначении, доверенность и т.д.)</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 выдан (кем) _____________________________________________________________________________________________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дата выдачи __________________, код подразделения ______________________________________________.  </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страна _________________, область _____________________________________, индекс__________, город (поселок)___________________, район______________________,                                       улица ________________, дом ___________, корпус______________________,                                                    квартира 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страна 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область ____________________________________________, индекс_________________________________,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город (поселок) __________________________________, район______________________________________,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улица _______________________________________, дом ___________, корпус__________________,             квартира 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(представителя физического или юридического лица) 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Ознакомившись с извещением № _______________________________________  опубликованным на сайте www.torgi.gov.ru  и </w:t>
      </w:r>
      <w:r>
        <w:rPr>
          <w:rFonts w:ascii="Arial" w:hAnsi="Arial" w:cs="Arial"/>
          <w:color w:val="333333"/>
          <w:sz w:val="21"/>
          <w:szCs w:val="21"/>
        </w:rPr>
        <w:lastRenderedPageBreak/>
        <w:t>на сайте www.engels-city.ru  от _______________________,  подтверждаю свое согласие о           </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дата проведения аукциона)                                                                                                                          </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 кв.м.,  кадастровый номер 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платы_________________________________. Срок аренды _____________. Размер задатка 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Банковские реквизиты для возврата задатка: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Наименование банка___________________________________________________________________________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202  г.</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813695" w:rsidTr="00813695">
        <w:tc>
          <w:tcPr>
            <w:tcW w:w="0" w:type="auto"/>
            <w:shd w:val="clear" w:color="auto" w:fill="FFFFFF"/>
            <w:vAlign w:val="center"/>
            <w:hideMark/>
          </w:tcPr>
          <w:p w:rsidR="00813695" w:rsidRDefault="0081369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 предоставления муниципальной услуги прошу выдать:</w:t>
            </w:r>
          </w:p>
        </w:tc>
        <w:tc>
          <w:tcPr>
            <w:tcW w:w="0" w:type="auto"/>
            <w:shd w:val="clear" w:color="auto" w:fill="FFFFFF"/>
            <w:vAlign w:val="center"/>
            <w:hideMark/>
          </w:tcPr>
          <w:p w:rsidR="00813695" w:rsidRDefault="0081369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813695" w:rsidTr="00813695">
        <w:tc>
          <w:tcPr>
            <w:tcW w:w="0" w:type="auto"/>
            <w:shd w:val="clear" w:color="auto" w:fill="FFFFFF"/>
            <w:vAlign w:val="center"/>
            <w:hideMark/>
          </w:tcPr>
          <w:p w:rsidR="00813695" w:rsidRDefault="0081369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0" w:type="auto"/>
            <w:shd w:val="clear" w:color="auto" w:fill="FFFFFF"/>
            <w:vAlign w:val="center"/>
            <w:hideMark/>
          </w:tcPr>
          <w:p w:rsidR="00813695" w:rsidRDefault="00813695">
            <w:pPr>
              <w:rPr>
                <w:rFonts w:ascii="Arial" w:hAnsi="Arial" w:cs="Arial"/>
                <w:color w:val="333333"/>
                <w:sz w:val="21"/>
                <w:szCs w:val="21"/>
              </w:rPr>
            </w:pPr>
            <w:r>
              <w:rPr>
                <w:rFonts w:ascii="Arial" w:hAnsi="Arial" w:cs="Arial"/>
                <w:color w:val="333333"/>
                <w:sz w:val="21"/>
                <w:szCs w:val="21"/>
              </w:rPr>
              <w:t> </w:t>
            </w:r>
          </w:p>
        </w:tc>
      </w:tr>
      <w:tr w:rsidR="00813695" w:rsidTr="00813695">
        <w:tc>
          <w:tcPr>
            <w:tcW w:w="0" w:type="auto"/>
            <w:shd w:val="clear" w:color="auto" w:fill="FFFFFF"/>
            <w:vAlign w:val="center"/>
            <w:hideMark/>
          </w:tcPr>
          <w:p w:rsidR="00813695" w:rsidRDefault="0081369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813695" w:rsidRDefault="00813695">
            <w:pPr>
              <w:rPr>
                <w:rFonts w:ascii="Arial" w:hAnsi="Arial" w:cs="Arial"/>
                <w:color w:val="333333"/>
                <w:sz w:val="21"/>
                <w:szCs w:val="21"/>
              </w:rPr>
            </w:pPr>
            <w:r>
              <w:rPr>
                <w:rFonts w:ascii="Arial" w:hAnsi="Arial" w:cs="Arial"/>
                <w:color w:val="333333"/>
                <w:sz w:val="21"/>
                <w:szCs w:val="21"/>
              </w:rPr>
              <w:t> </w:t>
            </w:r>
          </w:p>
        </w:tc>
      </w:tr>
      <w:tr w:rsidR="00813695" w:rsidTr="00813695">
        <w:tc>
          <w:tcPr>
            <w:tcW w:w="0" w:type="auto"/>
            <w:shd w:val="clear" w:color="auto" w:fill="FFFFFF"/>
            <w:vAlign w:val="center"/>
            <w:hideMark/>
          </w:tcPr>
          <w:p w:rsidR="00813695" w:rsidRDefault="0081369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0" w:type="auto"/>
            <w:shd w:val="clear" w:color="auto" w:fill="FFFFFF"/>
            <w:vAlign w:val="center"/>
            <w:hideMark/>
          </w:tcPr>
          <w:p w:rsidR="00813695" w:rsidRDefault="00813695">
            <w:pPr>
              <w:rPr>
                <w:rFonts w:ascii="Arial" w:hAnsi="Arial" w:cs="Arial"/>
                <w:color w:val="333333"/>
                <w:sz w:val="21"/>
                <w:szCs w:val="21"/>
              </w:rPr>
            </w:pPr>
            <w:r>
              <w:rPr>
                <w:rFonts w:ascii="Arial" w:hAnsi="Arial" w:cs="Arial"/>
                <w:color w:val="333333"/>
                <w:sz w:val="21"/>
                <w:szCs w:val="21"/>
              </w:rPr>
              <w:t> </w:t>
            </w:r>
          </w:p>
        </w:tc>
      </w:tr>
    </w:tbl>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отчество/наименование заявителя)             (подпись заявителя/представителя заявителя)</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202  г. </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813695" w:rsidRDefault="00813695" w:rsidP="00813695">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Размер задатка по </w:t>
      </w:r>
      <w:r>
        <w:rPr>
          <w:rStyle w:val="a4"/>
          <w:rFonts w:ascii="Arial" w:hAnsi="Arial" w:cs="Arial"/>
          <w:color w:val="333333"/>
          <w:sz w:val="21"/>
          <w:szCs w:val="21"/>
        </w:rPr>
        <w:t>Лоту № 1</w:t>
      </w:r>
      <w:r>
        <w:rPr>
          <w:rFonts w:ascii="Arial" w:hAnsi="Arial" w:cs="Arial"/>
          <w:color w:val="333333"/>
          <w:sz w:val="21"/>
          <w:szCs w:val="21"/>
        </w:rPr>
        <w:t> составляет </w:t>
      </w:r>
      <w:r>
        <w:rPr>
          <w:rStyle w:val="a4"/>
          <w:rFonts w:ascii="Arial" w:hAnsi="Arial" w:cs="Arial"/>
          <w:color w:val="333333"/>
          <w:sz w:val="21"/>
          <w:szCs w:val="21"/>
        </w:rPr>
        <w:t>293 000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Энгельсского муниципального района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40302810022025630141</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отделение Саратов</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046311001 (ЭА – 12011)</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именуем ____ в дальнейшем «Арендатор», действующ__ на основании ______________________________________________________________________________________________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813695" w:rsidRDefault="00813695" w:rsidP="00813695">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_______________________________________*(1)</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Внесение изменений в договор в части изменения вида разрешенного использования Земельного участка не допускается.</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1.7. Срок аренды Земельного участка установлен с «___» __________ 20___ года по «____» __________________ 20____года </w:t>
      </w:r>
      <w:r>
        <w:rPr>
          <w:rStyle w:val="a5"/>
          <w:rFonts w:ascii="Arial" w:hAnsi="Arial" w:cs="Arial"/>
          <w:color w:val="333333"/>
          <w:sz w:val="21"/>
          <w:szCs w:val="21"/>
        </w:rPr>
        <w:t>в соответствии с ______________________________________ статьи 39.8 Земельного кодекса РФ.</w:t>
      </w:r>
      <w:r>
        <w:rPr>
          <w:rFonts w:ascii="Arial" w:hAnsi="Arial" w:cs="Arial"/>
          <w:color w:val="333333"/>
          <w:sz w:val="21"/>
          <w:szCs w:val="21"/>
        </w:rPr>
        <w:t> *(2)</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или</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813695" w:rsidRDefault="00813695" w:rsidP="00813695">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Арендная плата и порядок ее внесения</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813695" w:rsidRDefault="00813695" w:rsidP="00813695">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Права и обязанности Сторон</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3.1. Арендодатель имеет право:</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w:t>
      </w:r>
      <w:r>
        <w:rPr>
          <w:rFonts w:ascii="Arial" w:hAnsi="Arial" w:cs="Arial"/>
          <w:color w:val="333333"/>
          <w:sz w:val="21"/>
          <w:szCs w:val="21"/>
        </w:rPr>
        <w:lastRenderedPageBreak/>
        <w:t>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813695" w:rsidRDefault="00813695" w:rsidP="00813695">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813695" w:rsidRDefault="00813695" w:rsidP="00813695">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урегулирования споров</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813695" w:rsidRDefault="00813695" w:rsidP="00813695">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Изменение, расторжение и прекращение договора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или</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нарушение обязательств, предусмотренных подпунктами «б»-«д», «ж»-«п» пункта 3.4 настоящего договора;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г) в иных случаях, предусмотренных законодательством Российской Федерации.</w:t>
      </w:r>
    </w:p>
    <w:p w:rsidR="00813695" w:rsidRDefault="00813695" w:rsidP="00813695">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813695" w:rsidRDefault="00813695" w:rsidP="00813695">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e-mail:_____________________________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lastRenderedPageBreak/>
        <w:t>Подписи сторон:</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______________________________________________________________________</w:t>
      </w:r>
    </w:p>
    <w:p w:rsidR="00813695" w:rsidRDefault="00813695" w:rsidP="00813695">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813695" w:rsidRDefault="00813695" w:rsidP="00813695">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813695" w:rsidRDefault="00813695" w:rsidP="00813695">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813695" w:rsidRDefault="00813695" w:rsidP="00813695">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813695" w:rsidRDefault="00813695" w:rsidP="00813695">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для Арендатора - юридического лица;</w:t>
      </w:r>
    </w:p>
    <w:p w:rsidR="00813695" w:rsidRDefault="00813695" w:rsidP="00813695">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813695" w:rsidRDefault="00813695" w:rsidP="00813695">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813695" w:rsidRDefault="00813695" w:rsidP="00813695">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813695" w:rsidRDefault="00813695" w:rsidP="00813695">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Акт приема-передачи земельного участка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"___"_________________ г.</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______________________________</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w:t>
      </w:r>
    </w:p>
    <w:p w:rsidR="00813695" w:rsidRDefault="00813695" w:rsidP="0081369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w:t>
      </w:r>
    </w:p>
    <w:p w:rsidR="00813695" w:rsidRPr="00813695" w:rsidRDefault="00813695" w:rsidP="00813695">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2C371C" w:rsidRDefault="002C371C"/>
    <w:sectPr w:rsidR="002C3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F1728"/>
    <w:multiLevelType w:val="multilevel"/>
    <w:tmpl w:val="27BE1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31D13"/>
    <w:multiLevelType w:val="multilevel"/>
    <w:tmpl w:val="1A40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46D3E"/>
    <w:multiLevelType w:val="multilevel"/>
    <w:tmpl w:val="7D3A95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F5D7E"/>
    <w:multiLevelType w:val="multilevel"/>
    <w:tmpl w:val="FA483B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5A11BD"/>
    <w:multiLevelType w:val="multilevel"/>
    <w:tmpl w:val="54B4E6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1C27D3"/>
    <w:multiLevelType w:val="multilevel"/>
    <w:tmpl w:val="08A041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496AF4"/>
    <w:multiLevelType w:val="multilevel"/>
    <w:tmpl w:val="BDDC2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F925C7"/>
    <w:multiLevelType w:val="multilevel"/>
    <w:tmpl w:val="E46CC5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80174E"/>
    <w:multiLevelType w:val="multilevel"/>
    <w:tmpl w:val="91C6C2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A727FA"/>
    <w:multiLevelType w:val="multilevel"/>
    <w:tmpl w:val="B52C03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E155B9"/>
    <w:multiLevelType w:val="multilevel"/>
    <w:tmpl w:val="E2882C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750FBF"/>
    <w:multiLevelType w:val="multilevel"/>
    <w:tmpl w:val="9DE00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C12DAF"/>
    <w:multiLevelType w:val="multilevel"/>
    <w:tmpl w:val="A4AA75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E01F9E"/>
    <w:multiLevelType w:val="multilevel"/>
    <w:tmpl w:val="48A685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3"/>
  </w:num>
  <w:num w:numId="4">
    <w:abstractNumId w:val="12"/>
  </w:num>
  <w:num w:numId="5">
    <w:abstractNumId w:val="8"/>
  </w:num>
  <w:num w:numId="6">
    <w:abstractNumId w:val="0"/>
  </w:num>
  <w:num w:numId="7">
    <w:abstractNumId w:val="11"/>
  </w:num>
  <w:num w:numId="8">
    <w:abstractNumId w:val="5"/>
  </w:num>
  <w:num w:numId="9">
    <w:abstractNumId w:val="13"/>
  </w:num>
  <w:num w:numId="10">
    <w:abstractNumId w:val="10"/>
  </w:num>
  <w:num w:numId="11">
    <w:abstractNumId w:val="4"/>
  </w:num>
  <w:num w:numId="12">
    <w:abstractNumId w:val="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695"/>
    <w:rsid w:val="002C371C"/>
    <w:rsid w:val="00813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430A"/>
  <w15:chartTrackingRefBased/>
  <w15:docId w15:val="{03739FE6-2F91-458E-859C-04540980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136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136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136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69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1369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813695"/>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813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3695"/>
    <w:rPr>
      <w:b/>
      <w:bCs/>
    </w:rPr>
  </w:style>
  <w:style w:type="character" w:styleId="a5">
    <w:name w:val="Emphasis"/>
    <w:basedOn w:val="a0"/>
    <w:uiPriority w:val="20"/>
    <w:qFormat/>
    <w:rsid w:val="00813695"/>
    <w:rPr>
      <w:i/>
      <w:iCs/>
    </w:rPr>
  </w:style>
  <w:style w:type="character" w:styleId="a6">
    <w:name w:val="Hyperlink"/>
    <w:basedOn w:val="a0"/>
    <w:uiPriority w:val="99"/>
    <w:semiHidden/>
    <w:unhideWhenUsed/>
    <w:rsid w:val="008136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247797">
      <w:bodyDiv w:val="1"/>
      <w:marLeft w:val="0"/>
      <w:marRight w:val="0"/>
      <w:marTop w:val="0"/>
      <w:marBottom w:val="0"/>
      <w:divBdr>
        <w:top w:val="none" w:sz="0" w:space="0" w:color="auto"/>
        <w:left w:val="none" w:sz="0" w:space="0" w:color="auto"/>
        <w:bottom w:val="none" w:sz="0" w:space="0" w:color="auto"/>
        <w:right w:val="none" w:sz="0" w:space="0" w:color="auto"/>
      </w:divBdr>
    </w:div>
    <w:div w:id="12707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zp_engel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6595</Words>
  <Characters>37592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2024-02-15T04:50:00Z</dcterms:created>
  <dcterms:modified xsi:type="dcterms:W3CDTF">2024-02-15T04:50:00Z</dcterms:modified>
</cp:coreProperties>
</file>