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31" w:rsidRDefault="00892531" w:rsidP="00892531">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892531">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w:t>
      </w:r>
      <w:bookmarkStart w:id="0" w:name="_GoBack"/>
      <w:r w:rsidRPr="00892531">
        <w:rPr>
          <w:rFonts w:ascii="Arial" w:eastAsia="Times New Roman" w:hAnsi="Arial" w:cs="Arial"/>
          <w:b/>
          <w:bCs/>
          <w:color w:val="333333"/>
          <w:kern w:val="36"/>
          <w:sz w:val="24"/>
          <w:szCs w:val="24"/>
          <w:lang w:eastAsia="ru-RU"/>
        </w:rPr>
        <w:t>1 квартал, № 72А</w:t>
      </w:r>
    </w:p>
    <w:bookmarkEnd w:id="0"/>
    <w:p w:rsidR="00892531" w:rsidRDefault="00892531" w:rsidP="00892531">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892531" w:rsidRDefault="00892531" w:rsidP="00892531">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Председатель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администрации Энгельсского 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 Д.В. Чадин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«24» января 2019 г.</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892531" w:rsidRDefault="00892531" w:rsidP="0089253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«23» октября 2018 года  № 4699</w:t>
      </w:r>
    </w:p>
    <w:p w:rsidR="00892531" w:rsidRDefault="00892531" w:rsidP="00892531">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«26» февраля 2019 г. в 09 часов 00 минут по местному времени по адресу: г. Энгельс, пл. Ленина, д. 30, 1 этаж, зал заседаний.</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4"/>
        <w:gridCol w:w="5011"/>
      </w:tblGrid>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№72А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1000</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64:38:040119:419</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Аренда </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отсутствуют</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63400 руб.00 коп</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1902 руб.00 коп</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892531" w:rsidRDefault="00892531">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63400 руб.00 коп</w:t>
            </w:r>
          </w:p>
        </w:tc>
      </w:tr>
    </w:tbl>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5"/>
        <w:gridCol w:w="5930"/>
      </w:tblGrid>
      <w:tr w:rsidR="00892531" w:rsidTr="00892531">
        <w:tc>
          <w:tcPr>
            <w:tcW w:w="0" w:type="auto"/>
            <w:gridSpan w:val="2"/>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892531" w:rsidTr="00892531">
        <w:tc>
          <w:tcPr>
            <w:tcW w:w="0" w:type="auto"/>
            <w:gridSpan w:val="2"/>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892531" w:rsidTr="00892531">
        <w:tc>
          <w:tcPr>
            <w:tcW w:w="0" w:type="auto"/>
            <w:gridSpan w:val="2"/>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Высота зданий, сооружений</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892531" w:rsidTr="00892531">
        <w:tc>
          <w:tcPr>
            <w:tcW w:w="0" w:type="auto"/>
            <w:gridSpan w:val="2"/>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Процент застройки</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проектной документацией</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w:t>
            </w:r>
          </w:p>
        </w:tc>
      </w:tr>
      <w:tr w:rsidR="00892531" w:rsidTr="00892531">
        <w:tc>
          <w:tcPr>
            <w:tcW w:w="0" w:type="auto"/>
            <w:gridSpan w:val="2"/>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Иные показатели</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bl>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Технические условия: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1 квартал, №72А, кадастровый номер земельного участка 64:38:040119:419 возможно осуществить от ВЛ-0,4 кВ Л-2 от  КТП-40-6/0,4 кВ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 </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w:t>
            </w:r>
            <w:r>
              <w:rPr>
                <w:rFonts w:ascii="Arial" w:hAnsi="Arial" w:cs="Arial"/>
                <w:color w:val="333333"/>
                <w:sz w:val="21"/>
                <w:szCs w:val="21"/>
              </w:rPr>
              <w:lastRenderedPageBreak/>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71/7 от 27.12.2017 г. и № 46/2 от 19.12.2013г.</w:t>
            </w:r>
          </w:p>
        </w:tc>
      </w:tr>
    </w:tbl>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 </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Правообладателю земельного участка из перспективной зоны развития п. Новопушкинское необходимо совместно с другими собственниками данной зоны получить технические условия на уточнение точки </w:t>
            </w:r>
            <w:r>
              <w:rPr>
                <w:rFonts w:ascii="Arial" w:hAnsi="Arial" w:cs="Arial"/>
                <w:color w:val="333333"/>
                <w:sz w:val="21"/>
                <w:szCs w:val="21"/>
              </w:rPr>
              <w:lastRenderedPageBreak/>
              <w:t>подключения на источнике водоснабжения ВОС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1 квартал, № 72А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10-ти рабочих дней со дня подписания договора подряда Заказчиком</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892531" w:rsidRDefault="00892531" w:rsidP="00892531">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«24» января 2019 года.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«21» февраля 2019 года.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Председателю комитета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Д.В. Чадину</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«24» января 2019  г.  размещено на официальном сайте Российской Федерации о проведении торгов www.torgi.gov.ru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район ____________________________________, город _____________________________, село _____________, поселок ____________, ст._____________, улица </w:t>
      </w:r>
      <w:r>
        <w:rPr>
          <w:rFonts w:ascii="Arial" w:hAnsi="Arial" w:cs="Arial"/>
          <w:color w:val="333333"/>
          <w:sz w:val="21"/>
          <w:szCs w:val="21"/>
        </w:rPr>
        <w:lastRenderedPageBreak/>
        <w:t>________________________________,дом ________________, корпус_____________________________, квартира 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__________________________________________________________________________________________________, дата выдачи __________________, код подразделения ___________________________________________________.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Ограничение прав на земельный участок________________________________________________________________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 </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 </w:t>
            </w:r>
          </w:p>
        </w:tc>
      </w:tr>
      <w:tr w:rsidR="00892531" w:rsidTr="00892531">
        <w:tc>
          <w:tcPr>
            <w:tcW w:w="0" w:type="auto"/>
            <w:shd w:val="clear" w:color="auto" w:fill="FFFFFF"/>
            <w:vAlign w:val="center"/>
            <w:hideMark/>
          </w:tcPr>
          <w:p w:rsidR="00892531" w:rsidRDefault="0089253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форме электронного документа на указанный адрес электронной почты</w:t>
            </w:r>
          </w:p>
        </w:tc>
        <w:tc>
          <w:tcPr>
            <w:tcW w:w="0" w:type="auto"/>
            <w:shd w:val="clear" w:color="auto" w:fill="FFFFFF"/>
            <w:vAlign w:val="center"/>
            <w:hideMark/>
          </w:tcPr>
          <w:p w:rsidR="00892531" w:rsidRDefault="00892531">
            <w:pPr>
              <w:rPr>
                <w:rFonts w:ascii="Arial" w:hAnsi="Arial" w:cs="Arial"/>
                <w:color w:val="333333"/>
                <w:sz w:val="21"/>
                <w:szCs w:val="21"/>
              </w:rPr>
            </w:pPr>
            <w:r>
              <w:rPr>
                <w:rFonts w:ascii="Arial" w:hAnsi="Arial" w:cs="Arial"/>
                <w:color w:val="333333"/>
                <w:sz w:val="21"/>
                <w:szCs w:val="21"/>
              </w:rPr>
              <w:t> </w:t>
            </w:r>
          </w:p>
        </w:tc>
      </w:tr>
    </w:tbl>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892531" w:rsidRDefault="00892531" w:rsidP="00892531">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63 400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Договор аренды № 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892531" w:rsidRDefault="00892531" w:rsidP="00892531">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(далее - Земельный участок) в соответствии со схемой расположения земельного участка или земельных участков на кадастровом плане территории.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___________________________________*(1)</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 20____года </w:t>
      </w:r>
      <w:r>
        <w:rPr>
          <w:rStyle w:val="a6"/>
          <w:rFonts w:ascii="Arial" w:hAnsi="Arial" w:cs="Arial"/>
          <w:color w:val="333333"/>
          <w:sz w:val="21"/>
          <w:szCs w:val="21"/>
        </w:rPr>
        <w:t>в соответствии с _________________ статьи 39.8 Земельного кодекса РФ.</w:t>
      </w:r>
      <w:r>
        <w:rPr>
          <w:rFonts w:ascii="Arial" w:hAnsi="Arial" w:cs="Arial"/>
          <w:color w:val="333333"/>
          <w:sz w:val="21"/>
          <w:szCs w:val="21"/>
        </w:rPr>
        <w:t> *(2)</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892531" w:rsidRDefault="00892531" w:rsidP="00892531">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 Стороны производят сверку расчетов по арендной плате не реже одного раза в год.</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892531" w:rsidRDefault="00892531" w:rsidP="00892531">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892531" w:rsidRDefault="00892531" w:rsidP="00892531">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92531" w:rsidRDefault="00892531" w:rsidP="00892531">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892531" w:rsidRDefault="00892531" w:rsidP="00892531">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892531" w:rsidRDefault="00892531" w:rsidP="00892531">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892531" w:rsidRDefault="00892531" w:rsidP="00892531">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892531" w:rsidRDefault="00892531" w:rsidP="00892531">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Акт приема-передачи земельного участка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892531" w:rsidRDefault="00892531" w:rsidP="00892531">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066800"/>
            <wp:effectExtent l="0" t="0" r="0" b="0"/>
            <wp:docPr id="1" name="Рисунок 1" descr=" 1 квартал 72А">
              <a:hlinkClick xmlns:a="http://schemas.openxmlformats.org/drawingml/2006/main"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 72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 квартал 72А">
                      <a:hlinkClick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 72А&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892531" w:rsidRPr="00892531" w:rsidRDefault="00892531" w:rsidP="00892531">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2C371C" w:rsidRPr="00892531" w:rsidRDefault="002C371C">
      <w:pPr>
        <w:rPr>
          <w:sz w:val="24"/>
          <w:szCs w:val="24"/>
        </w:rPr>
      </w:pPr>
    </w:p>
    <w:sectPr w:rsidR="002C371C" w:rsidRPr="0089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4E3"/>
    <w:multiLevelType w:val="multilevel"/>
    <w:tmpl w:val="6F629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82246"/>
    <w:multiLevelType w:val="multilevel"/>
    <w:tmpl w:val="01BCE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76ADD"/>
    <w:multiLevelType w:val="multilevel"/>
    <w:tmpl w:val="E1DA2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42691"/>
    <w:multiLevelType w:val="multilevel"/>
    <w:tmpl w:val="6EA41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3E04"/>
    <w:multiLevelType w:val="multilevel"/>
    <w:tmpl w:val="A66E7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C48AB"/>
    <w:multiLevelType w:val="multilevel"/>
    <w:tmpl w:val="2AB24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014EA"/>
    <w:multiLevelType w:val="multilevel"/>
    <w:tmpl w:val="0A28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E2926"/>
    <w:multiLevelType w:val="multilevel"/>
    <w:tmpl w:val="8F3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60F5A"/>
    <w:multiLevelType w:val="multilevel"/>
    <w:tmpl w:val="2482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A625F7"/>
    <w:multiLevelType w:val="multilevel"/>
    <w:tmpl w:val="7E562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B0520"/>
    <w:multiLevelType w:val="multilevel"/>
    <w:tmpl w:val="A53EBB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8308D"/>
    <w:multiLevelType w:val="multilevel"/>
    <w:tmpl w:val="7D6C3F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A22683"/>
    <w:multiLevelType w:val="multilevel"/>
    <w:tmpl w:val="4AC28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64614"/>
    <w:multiLevelType w:val="multilevel"/>
    <w:tmpl w:val="74627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0"/>
  </w:num>
  <w:num w:numId="5">
    <w:abstractNumId w:val="10"/>
  </w:num>
  <w:num w:numId="6">
    <w:abstractNumId w:val="6"/>
  </w:num>
  <w:num w:numId="7">
    <w:abstractNumId w:val="9"/>
  </w:num>
  <w:num w:numId="8">
    <w:abstractNumId w:val="2"/>
  </w:num>
  <w:num w:numId="9">
    <w:abstractNumId w:val="12"/>
  </w:num>
  <w:num w:numId="10">
    <w:abstractNumId w:val="13"/>
  </w:num>
  <w:num w:numId="11">
    <w:abstractNumId w:val="4"/>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31"/>
    <w:rsid w:val="002C371C"/>
    <w:rsid w:val="0089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4D9E"/>
  <w15:chartTrackingRefBased/>
  <w15:docId w15:val="{1333F565-047F-4793-9187-47FCD1DF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25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25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925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5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253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92531"/>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892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531"/>
    <w:rPr>
      <w:b/>
      <w:bCs/>
    </w:rPr>
  </w:style>
  <w:style w:type="character" w:styleId="a5">
    <w:name w:val="Hyperlink"/>
    <w:basedOn w:val="a0"/>
    <w:uiPriority w:val="99"/>
    <w:semiHidden/>
    <w:unhideWhenUsed/>
    <w:rsid w:val="00892531"/>
    <w:rPr>
      <w:color w:val="0000FF"/>
      <w:u w:val="single"/>
    </w:rPr>
  </w:style>
  <w:style w:type="character" w:styleId="a6">
    <w:name w:val="Emphasis"/>
    <w:basedOn w:val="a0"/>
    <w:uiPriority w:val="20"/>
    <w:qFormat/>
    <w:rsid w:val="00892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13122">
      <w:bodyDiv w:val="1"/>
      <w:marLeft w:val="0"/>
      <w:marRight w:val="0"/>
      <w:marTop w:val="0"/>
      <w:marBottom w:val="0"/>
      <w:divBdr>
        <w:top w:val="none" w:sz="0" w:space="0" w:color="auto"/>
        <w:left w:val="none" w:sz="0" w:space="0" w:color="auto"/>
        <w:bottom w:val="none" w:sz="0" w:space="0" w:color="auto"/>
        <w:right w:val="none" w:sz="0" w:space="0" w:color="auto"/>
      </w:divBdr>
    </w:div>
    <w:div w:id="9256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_1_%D0%BA%D0%B2%D0%B0%D1%80%D1%82%D0%B0%D0%BB_72%D0%90.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2024-02-15T03:38:00Z</dcterms:created>
  <dcterms:modified xsi:type="dcterms:W3CDTF">2024-02-15T03:39:00Z</dcterms:modified>
</cp:coreProperties>
</file>