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ЭНГЕЛЬССКИЙ МУНИЦИПАЛЬНЫЙ РАЙОН САРАТОВСКОЙ ОБЛАСТИ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25"/>
        </w:rPr>
        <w:t>НОВОПУШКИНСКОЕ МУНИЦИПАЛЬНОЕ ОБРАЗОВАНИЕ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25"/>
          <w:szCs w:val="25"/>
        </w:rPr>
        <w:t>АДМИНИСТРАЦИЯ НОВОПУШКИНСКОГО МУНИЦИПАЛЬНОГО ОБРАЗОВАНИЯ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25"/>
          <w:szCs w:val="25"/>
        </w:rPr>
        <w:t>ПОСТАНОВЛЕНИЕ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от 2024 года                                                                                                                                                                            №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740242" w:rsidRPr="00740242" w:rsidRDefault="00740242" w:rsidP="0074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год, согласно приложению.</w:t>
      </w:r>
    </w:p>
    <w:p w:rsidR="00740242" w:rsidRPr="00740242" w:rsidRDefault="00740242" w:rsidP="0074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вступает в силу со дня официального опубликования (обнародования).</w:t>
      </w:r>
    </w:p>
    <w:p w:rsidR="00740242" w:rsidRPr="00740242" w:rsidRDefault="00740242" w:rsidP="0074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740242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  А.А. Доди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740242" w:rsidRPr="00740242" w:rsidRDefault="00740242" w:rsidP="00740242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740242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Приложение к постановлению администрации</w:t>
      </w:r>
    </w:p>
    <w:p w:rsidR="00740242" w:rsidRPr="00740242" w:rsidRDefault="00740242" w:rsidP="00740242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740242">
        <w:rPr>
          <w:rFonts w:ascii="Arial" w:eastAsia="Times New Roman" w:hAnsi="Arial" w:cs="Arial"/>
          <w:b/>
          <w:bCs/>
          <w:color w:val="333333"/>
          <w:sz w:val="26"/>
          <w:szCs w:val="26"/>
        </w:rPr>
        <w:t>Новопушкинского муниципального образования</w:t>
      </w:r>
    </w:p>
    <w:p w:rsidR="00740242" w:rsidRPr="00740242" w:rsidRDefault="00740242" w:rsidP="00740242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740242">
        <w:rPr>
          <w:rFonts w:ascii="Arial" w:eastAsia="Times New Roman" w:hAnsi="Arial" w:cs="Arial"/>
          <w:b/>
          <w:bCs/>
          <w:color w:val="333333"/>
          <w:sz w:val="26"/>
          <w:szCs w:val="26"/>
        </w:rPr>
        <w:t>от 2024 года №</w:t>
      </w:r>
    </w:p>
    <w:p w:rsidR="00740242" w:rsidRPr="00740242" w:rsidRDefault="00740242" w:rsidP="00740242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740242">
        <w:rPr>
          <w:rFonts w:ascii="Arial" w:eastAsia="Times New Roman" w:hAnsi="Arial" w:cs="Arial"/>
          <w:b/>
          <w:bCs/>
          <w:color w:val="333333"/>
          <w:sz w:val="36"/>
          <w:szCs w:val="36"/>
        </w:rPr>
        <w:t> 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образовании.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2. Аналитическая часть Программы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осуществляется администрацией Новопушкинского муниципального образования.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2.2. Обзор по виду муниципального контроля.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Новопушкинского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Новопушкинского муниципального образования;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Pr="00740242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нарушений, а также систематического наблюдения за исполнением обязательных требований;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Новопушкинском муниципальном образовании: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740242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 xml:space="preserve">В целях предупреждения нарушений подконтрольными субъектами обязательных требований, требований, </w:t>
      </w:r>
      <w:r w:rsidRPr="00740242">
        <w:rPr>
          <w:rFonts w:ascii="Arial" w:eastAsia="Times New Roman" w:hAnsi="Arial" w:cs="Arial"/>
          <w:color w:val="333333"/>
          <w:sz w:val="30"/>
          <w:szCs w:val="30"/>
        </w:rPr>
        <w:lastRenderedPageBreak/>
        <w:t>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Новопушкинском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2024 году.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3.1. Цели Программы: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стимулирование добросовестного соблюдения обязательных требований всеми контролируемыми лицами;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 xml:space="preserve">- повышение уровня правовой грамотности подконтрольных субъектов, в том числе путем обеспечения доступности </w:t>
      </w:r>
      <w:r w:rsidRPr="00740242">
        <w:rPr>
          <w:rFonts w:ascii="Arial" w:eastAsia="Times New Roman" w:hAnsi="Arial" w:cs="Arial"/>
          <w:color w:val="333333"/>
          <w:sz w:val="30"/>
          <w:szCs w:val="30"/>
        </w:rPr>
        <w:lastRenderedPageBreak/>
        <w:t>информации об обязательных требованиях законодательства и необходимых мерах по их исполнению.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(периодичность) их проведения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740242" w:rsidRPr="00740242" w:rsidRDefault="00740242" w:rsidP="007402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Новопушкинском муниципальном образовании, проводятся следующие профилактические мероприятия: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740242" w:rsidRPr="00740242" w:rsidRDefault="00740242" w:rsidP="007402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2025 год (приложение).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2025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740242" w:rsidRPr="00740242" w:rsidTr="00740242"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2025 год, %</w:t>
            </w:r>
          </w:p>
        </w:tc>
      </w:tr>
      <w:tr w:rsidR="00740242" w:rsidRPr="00740242" w:rsidTr="00740242"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740242" w:rsidRPr="00740242" w:rsidTr="00740242"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</w:tbl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740242" w:rsidRPr="00740242" w:rsidRDefault="00740242" w:rsidP="00740242">
      <w:pPr>
        <w:shd w:val="clear" w:color="auto" w:fill="FFFFFF"/>
        <w:spacing w:before="215" w:after="215" w:line="43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38"/>
          <w:szCs w:val="38"/>
        </w:rPr>
      </w:pPr>
      <w:r w:rsidRPr="00740242">
        <w:rPr>
          <w:rFonts w:ascii="Arial" w:eastAsia="Times New Roman" w:hAnsi="Arial" w:cs="Arial"/>
          <w:b/>
          <w:bCs/>
          <w:color w:val="333333"/>
          <w:sz w:val="38"/>
          <w:szCs w:val="38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740242" w:rsidRPr="00740242" w:rsidTr="00740242"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740242" w:rsidRPr="00740242" w:rsidTr="00740242"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Должностные лица муниципального контроля администрации Новопушкинского </w:t>
            </w: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 xml:space="preserve">Организация и проведение мероприятий по реализации </w:t>
            </w: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77-85-94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на 2025 год (приложение).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органов контроля включаются в Доклад об осуществлении муниципального контроля на территории Новопушкинском муниципального образования на 2025 год.</w:t>
      </w:r>
    </w:p>
    <w:p w:rsidR="00740242" w:rsidRPr="00740242" w:rsidRDefault="00740242" w:rsidP="0074024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color w:val="333333"/>
          <w:sz w:val="30"/>
          <w:szCs w:val="30"/>
        </w:rPr>
        <w:t>   </w:t>
      </w:r>
    </w:p>
    <w:p w:rsidR="00740242" w:rsidRPr="00740242" w:rsidRDefault="00740242" w:rsidP="00740242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740242">
        <w:rPr>
          <w:rFonts w:ascii="Arial" w:eastAsia="Times New Roman" w:hAnsi="Arial" w:cs="Arial"/>
          <w:i/>
          <w:iCs/>
          <w:color w:val="333333"/>
          <w:sz w:val="30"/>
        </w:rPr>
        <w:t>Приложение к Программе профилактики рисков</w:t>
      </w:r>
      <w:r w:rsidRPr="00740242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740242">
        <w:rPr>
          <w:rFonts w:ascii="Arial" w:eastAsia="Times New Roman" w:hAnsi="Arial" w:cs="Arial"/>
          <w:i/>
          <w:iCs/>
          <w:color w:val="333333"/>
          <w:sz w:val="30"/>
        </w:rPr>
        <w:t>причинения вреда (ущерба) охраняемым законом ценностям</w:t>
      </w:r>
      <w:r w:rsidRPr="00740242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740242">
        <w:rPr>
          <w:rFonts w:ascii="Arial" w:eastAsia="Times New Roman" w:hAnsi="Arial" w:cs="Arial"/>
          <w:i/>
          <w:iCs/>
          <w:color w:val="333333"/>
          <w:sz w:val="30"/>
        </w:rPr>
        <w:t>на 2025 год</w:t>
      </w:r>
    </w:p>
    <w:p w:rsidR="00740242" w:rsidRPr="00740242" w:rsidRDefault="00740242" w:rsidP="00740242">
      <w:pPr>
        <w:shd w:val="clear" w:color="auto" w:fill="FFFFFF"/>
        <w:spacing w:before="215" w:after="215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740242">
        <w:rPr>
          <w:rFonts w:ascii="Arial" w:eastAsia="Times New Roman" w:hAnsi="Arial" w:cs="Arial"/>
          <w:b/>
          <w:bCs/>
          <w:color w:val="333333"/>
          <w:sz w:val="31"/>
          <w:szCs w:val="31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2025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740242" w:rsidRPr="00740242" w:rsidTr="00740242"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740242" w:rsidRPr="00740242" w:rsidTr="00740242"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Информирование </w:t>
            </w: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4) сведения о </w:t>
            </w: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способах получения консультаций по вопросам соблюдения обязательных требований;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740242" w:rsidRPr="00740242" w:rsidTr="00740242"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</w:t>
            </w: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контрольного мероприятия. Время консультирования при личном обращении составляет 10 минут.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порядок обжалования действий </w:t>
            </w: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(бездействия) муниципальных инспекторов.</w:t>
            </w:r>
          </w:p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42" w:rsidRPr="00740242" w:rsidRDefault="00740242" w:rsidP="0074024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74024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F63A37" w:rsidRDefault="00F63A37"/>
    <w:sectPr w:rsidR="00F6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AF4"/>
    <w:multiLevelType w:val="multilevel"/>
    <w:tmpl w:val="198A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203BD"/>
    <w:multiLevelType w:val="multilevel"/>
    <w:tmpl w:val="462EA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B3C97"/>
    <w:multiLevelType w:val="multilevel"/>
    <w:tmpl w:val="518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740242"/>
    <w:rsid w:val="00740242"/>
    <w:rsid w:val="00F6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0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402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7402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2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02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402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4024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74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0242"/>
    <w:rPr>
      <w:b/>
      <w:bCs/>
    </w:rPr>
  </w:style>
  <w:style w:type="character" w:styleId="a5">
    <w:name w:val="Hyperlink"/>
    <w:basedOn w:val="a0"/>
    <w:uiPriority w:val="99"/>
    <w:semiHidden/>
    <w:unhideWhenUsed/>
    <w:rsid w:val="00740242"/>
    <w:rPr>
      <w:color w:val="0000FF"/>
      <w:u w:val="single"/>
    </w:rPr>
  </w:style>
  <w:style w:type="character" w:styleId="a6">
    <w:name w:val="Emphasis"/>
    <w:basedOn w:val="a0"/>
    <w:uiPriority w:val="20"/>
    <w:qFormat/>
    <w:rsid w:val="0074024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2074</Words>
  <Characters>11825</Characters>
  <Application>Microsoft Office Word</Application>
  <DocSecurity>0</DocSecurity>
  <Lines>98</Lines>
  <Paragraphs>27</Paragraphs>
  <ScaleCrop>false</ScaleCrop>
  <Company>Microsoft</Company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2024-12-16T10:51:00Z</dcterms:created>
  <dcterms:modified xsi:type="dcterms:W3CDTF">2024-12-16T10:53:00Z</dcterms:modified>
</cp:coreProperties>
</file>