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613ED1">
        <w:rPr>
          <w:rFonts w:ascii="Arial" w:eastAsia="Times New Roman" w:hAnsi="Arial" w:cs="Arial"/>
          <w:b/>
          <w:bCs/>
          <w:color w:val="333333"/>
          <w:sz w:val="30"/>
        </w:rPr>
        <w:t>САРАТОВСКАЯ ОБЛАСТЬ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СОВЕТ ДЕПУТАТОВ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Шестидесятое очередное заседание первого созыва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РЕШЕНИЕ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от 27.10.2017 года                                                                                                     №360/60-01</w:t>
      </w:r>
    </w:p>
    <w:p w:rsidR="00613ED1" w:rsidRPr="00613ED1" w:rsidRDefault="00613ED1" w:rsidP="00613E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 xml:space="preserve">Об утверждении Положения о перечне видов муниципального контроля, осуществляемых на территории </w:t>
      </w:r>
      <w:proofErr w:type="spellStart"/>
      <w:r w:rsidRPr="00613ED1">
        <w:rPr>
          <w:rFonts w:ascii="Arial" w:eastAsia="Times New Roman" w:hAnsi="Arial" w:cs="Arial"/>
          <w:b/>
          <w:bCs/>
          <w:color w:val="333333"/>
          <w:sz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образования </w:t>
      </w:r>
      <w:proofErr w:type="spellStart"/>
      <w:r w:rsidRPr="00613ED1">
        <w:rPr>
          <w:rFonts w:ascii="Arial" w:eastAsia="Times New Roman" w:hAnsi="Arial" w:cs="Arial"/>
          <w:b/>
          <w:bCs/>
          <w:color w:val="333333"/>
          <w:sz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района, и порядке его ведения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В целях обеспечения условий для реализации полномочий органов местного самоуправления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на осуществление муниципального контроля, руководствуясь </w:t>
      </w:r>
      <w:hyperlink r:id="rId6" w:history="1">
        <w:r w:rsidRPr="00613ED1">
          <w:rPr>
            <w:rFonts w:ascii="Arial" w:eastAsia="Times New Roman" w:hAnsi="Arial" w:cs="Arial"/>
            <w:color w:val="0088CC"/>
            <w:sz w:val="30"/>
          </w:rPr>
          <w:t>пунктом 1 части 2 статьи 6</w:t>
        </w:r>
      </w:hyperlink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 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Уставом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</w:t>
      </w:r>
      <w:proofErr w:type="gram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района Саратовской области, Совет депутатов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</w:t>
      </w:r>
    </w:p>
    <w:p w:rsidR="00613ED1" w:rsidRPr="00613ED1" w:rsidRDefault="00613ED1" w:rsidP="00613E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b/>
          <w:bCs/>
          <w:color w:val="333333"/>
          <w:sz w:val="30"/>
        </w:rPr>
        <w:t>РЕШИЛ:</w:t>
      </w:r>
    </w:p>
    <w:p w:rsidR="00613ED1" w:rsidRPr="00613ED1" w:rsidRDefault="00613ED1" w:rsidP="00613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Утвердить Положение о перечне видов муниципального контроля, осуществляемых на территории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района, и порядке его ведения согласно </w:t>
      </w:r>
      <w:hyperlink r:id="rId7" w:history="1">
        <w:r w:rsidRPr="00613ED1">
          <w:rPr>
            <w:rFonts w:ascii="Arial" w:eastAsia="Times New Roman" w:hAnsi="Arial" w:cs="Arial"/>
            <w:color w:val="0088CC"/>
            <w:sz w:val="30"/>
          </w:rPr>
          <w:t>Приложению</w:t>
        </w:r>
      </w:hyperlink>
      <w:r w:rsidRPr="00613ED1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613ED1" w:rsidRPr="00613ED1" w:rsidRDefault="00613ED1" w:rsidP="00613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в сети Интернет (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www.engels-city.ru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>/2009-10-27-11-44-32).</w:t>
      </w:r>
    </w:p>
    <w:p w:rsidR="00613ED1" w:rsidRPr="00613ED1" w:rsidRDefault="00613ED1" w:rsidP="00613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613ED1" w:rsidRPr="00613ED1" w:rsidRDefault="00613ED1" w:rsidP="00613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Контроль за</w:t>
      </w:r>
      <w:proofErr w:type="gram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исполнением настоящего Решения возложить на Комиссию Совета депутатов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Глава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муниципального образования                                                                       О.Г.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Бубнова</w:t>
      </w:r>
      <w:proofErr w:type="spellEnd"/>
    </w:p>
    <w:p w:rsidR="00613ED1" w:rsidRPr="00613ED1" w:rsidRDefault="00613ED1" w:rsidP="00613ED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Приложение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к Решению Совета депутатов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от 27.10.2017 года № 360/60-01</w:t>
      </w:r>
    </w:p>
    <w:p w:rsidR="00613ED1" w:rsidRPr="00613ED1" w:rsidRDefault="00613ED1" w:rsidP="00613E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Положение</w:t>
      </w:r>
    </w:p>
    <w:p w:rsidR="00613ED1" w:rsidRPr="00613ED1" w:rsidRDefault="00613ED1" w:rsidP="00613E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о перечне видов муниципального контроля, осуществляемых на территории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района, и порядке его ведения</w:t>
      </w:r>
    </w:p>
    <w:p w:rsidR="00613ED1" w:rsidRPr="00613ED1" w:rsidRDefault="00613ED1" w:rsidP="00613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613ED1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Настоящее Положение о перечне видов муниципального контроля, осуществляемых на территории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района, и порядке его ведения (далее - Положение) устанавливает перечень видов муниципального контроля, осуществляемых на территории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в соответствии с </w:t>
      </w:r>
      <w:hyperlink r:id="rId8" w:history="1">
        <w:r w:rsidRPr="00613ED1">
          <w:rPr>
            <w:rFonts w:ascii="Arial" w:eastAsia="Times New Roman" w:hAnsi="Arial" w:cs="Arial"/>
            <w:color w:val="0088CC"/>
            <w:sz w:val="30"/>
          </w:rPr>
          <w:t>Федеральным законом</w:t>
        </w:r>
      </w:hyperlink>
      <w:r w:rsidRPr="00613ED1">
        <w:rPr>
          <w:rFonts w:ascii="Arial" w:eastAsia="Times New Roman" w:hAnsi="Arial" w:cs="Arial"/>
          <w:color w:val="333333"/>
          <w:sz w:val="30"/>
          <w:szCs w:val="30"/>
        </w:rPr>
        <w:t> 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613ED1">
        <w:rPr>
          <w:rFonts w:ascii="Arial" w:eastAsia="Times New Roman" w:hAnsi="Arial" w:cs="Arial"/>
          <w:color w:val="333333"/>
          <w:sz w:val="30"/>
          <w:szCs w:val="30"/>
        </w:rPr>
        <w:t>» (далее - Перечень), а также регламентирует порядок ведения Перечня.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Понятие «муниципальный контроль» используется в настоящем Положении в значении, установленном </w:t>
      </w:r>
      <w:hyperlink r:id="rId9" w:history="1">
        <w:r w:rsidRPr="00613ED1">
          <w:rPr>
            <w:rFonts w:ascii="Arial" w:eastAsia="Times New Roman" w:hAnsi="Arial" w:cs="Arial"/>
            <w:color w:val="0088CC"/>
            <w:sz w:val="30"/>
          </w:rPr>
          <w:t>Федеральным законом</w:t>
        </w:r>
      </w:hyperlink>
      <w:r w:rsidRPr="00613ED1">
        <w:rPr>
          <w:rFonts w:ascii="Arial" w:eastAsia="Times New Roman" w:hAnsi="Arial" w:cs="Arial"/>
          <w:color w:val="333333"/>
          <w:sz w:val="30"/>
          <w:szCs w:val="30"/>
        </w:rPr>
        <w:t> 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3ED1" w:rsidRPr="00613ED1" w:rsidRDefault="00613ED1" w:rsidP="00613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Целями ведения Перечня являются: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информирование юридических лиц и индивидуальных предпринимателей о видах муниципального контроля, осуществляемых на территории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образования;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информирование юридических лиц и индивидуальных предпринимателей об основных нормативных правовых актах, регламентирующих порядок проведения муниципального контроля;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систематизация данных о муниципальном контроле, осуществляемом органами местного самоуправления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образования.</w:t>
      </w:r>
    </w:p>
    <w:p w:rsidR="00613ED1" w:rsidRPr="00613ED1" w:rsidRDefault="00613ED1" w:rsidP="00613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Перечень определен </w:t>
      </w:r>
      <w:hyperlink r:id="rId10" w:anchor="sub_1100" w:history="1">
        <w:r w:rsidRPr="00613ED1">
          <w:rPr>
            <w:rFonts w:ascii="Arial" w:eastAsia="Times New Roman" w:hAnsi="Arial" w:cs="Arial"/>
            <w:color w:val="0088CC"/>
            <w:sz w:val="30"/>
          </w:rPr>
          <w:t>Приложением</w:t>
        </w:r>
      </w:hyperlink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 к настоящему Положению и содержит сведения о видах муниципального контроля, осуществляемых на территории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r w:rsidRPr="00613ED1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образования, и основных нормативных правовых актах, регламентирующих порядок проведения соответствующих видов контроля.</w:t>
      </w:r>
    </w:p>
    <w:p w:rsidR="00613ED1" w:rsidRPr="00613ED1" w:rsidRDefault="00613ED1" w:rsidP="00613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Изменение Перечня осуществляется путём внесения изменений в настоящее Положение в связи с принятием правовых актов, затрагивающих вопросы осуществления отдельных видов муниципального контроля на территории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образования, в том числе, связанных с началом (прекращением) осуществления муниципального контроля в соответствующей сфере.</w:t>
      </w:r>
    </w:p>
    <w:p w:rsidR="00613ED1" w:rsidRPr="00613ED1" w:rsidRDefault="00613ED1" w:rsidP="00613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Администрация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обеспечивает размещение сведений, содержащихся в </w:t>
      </w:r>
      <w:hyperlink r:id="rId11" w:anchor="sub_1100" w:history="1">
        <w:r w:rsidRPr="00613ED1">
          <w:rPr>
            <w:rFonts w:ascii="Arial" w:eastAsia="Times New Roman" w:hAnsi="Arial" w:cs="Arial"/>
            <w:color w:val="0088CC"/>
            <w:sz w:val="30"/>
          </w:rPr>
          <w:t>Перечне</w:t>
        </w:r>
      </w:hyperlink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, на официальном администрации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www.engels-city.ru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в сети Интернет в течение десяти рабочих дней со дня его утверждения, либо внесения в него изменений.</w:t>
      </w:r>
      <w:proofErr w:type="gramEnd"/>
    </w:p>
    <w:p w:rsidR="00613ED1" w:rsidRPr="00613ED1" w:rsidRDefault="00613ED1" w:rsidP="00613ED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Приложение</w:t>
      </w:r>
    </w:p>
    <w:p w:rsidR="00613ED1" w:rsidRPr="00613ED1" w:rsidRDefault="00613ED1" w:rsidP="00613ED1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к </w:t>
      </w:r>
      <w:hyperlink r:id="rId12" w:anchor="sub_1000" w:history="1">
        <w:r w:rsidRPr="00613ED1">
          <w:rPr>
            <w:rFonts w:ascii="Arial" w:eastAsia="Times New Roman" w:hAnsi="Arial" w:cs="Arial"/>
            <w:color w:val="0088CC"/>
            <w:sz w:val="30"/>
          </w:rPr>
          <w:t>Положению</w:t>
        </w:r>
      </w:hyperlink>
      <w:r w:rsidRPr="00613ED1">
        <w:rPr>
          <w:rFonts w:ascii="Arial" w:eastAsia="Times New Roman" w:hAnsi="Arial" w:cs="Arial"/>
          <w:color w:val="333333"/>
          <w:sz w:val="30"/>
          <w:szCs w:val="30"/>
        </w:rPr>
        <w:t> о перечне видов муниципального контроля, осуществляемых на территории </w:t>
      </w:r>
      <w:proofErr w:type="spellStart"/>
      <w:r w:rsidRPr="00613ED1">
        <w:rPr>
          <w:rFonts w:ascii="Arial" w:eastAsia="Times New Roman" w:hAnsi="Arial" w:cs="Arial"/>
          <w:b/>
          <w:bCs/>
          <w:color w:val="333333"/>
          <w:sz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образования </w:t>
      </w:r>
      <w:proofErr w:type="spellStart"/>
      <w:r w:rsidRPr="00613ED1">
        <w:rPr>
          <w:rFonts w:ascii="Arial" w:eastAsia="Times New Roman" w:hAnsi="Arial" w:cs="Arial"/>
          <w:b/>
          <w:bCs/>
          <w:color w:val="333333"/>
          <w:sz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района, и порядке его ведения</w:t>
      </w:r>
    </w:p>
    <w:p w:rsidR="00613ED1" w:rsidRPr="00613ED1" w:rsidRDefault="00613ED1" w:rsidP="00613E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Перечень</w:t>
      </w:r>
    </w:p>
    <w:p w:rsidR="00613ED1" w:rsidRPr="00613ED1" w:rsidRDefault="00613ED1" w:rsidP="00613ED1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613ED1">
        <w:rPr>
          <w:rFonts w:ascii="Arial" w:eastAsia="Times New Roman" w:hAnsi="Arial" w:cs="Arial"/>
          <w:color w:val="333333"/>
          <w:sz w:val="30"/>
          <w:szCs w:val="30"/>
        </w:rPr>
        <w:t>видов муниципального контроля, осуществляемых на территории </w:t>
      </w:r>
      <w:proofErr w:type="spellStart"/>
      <w:r w:rsidRPr="00613ED1">
        <w:rPr>
          <w:rFonts w:ascii="Arial" w:eastAsia="Times New Roman" w:hAnsi="Arial" w:cs="Arial"/>
          <w:b/>
          <w:bCs/>
          <w:color w:val="333333"/>
          <w:sz w:val="30"/>
        </w:rPr>
        <w:t>Новопушкинского</w:t>
      </w:r>
      <w:proofErr w:type="spellEnd"/>
      <w:r w:rsidRPr="00613ED1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образования</w:t>
      </w:r>
      <w:r w:rsidRPr="00613ED1">
        <w:rPr>
          <w:rFonts w:ascii="Arial" w:eastAsia="Times New Roman" w:hAnsi="Arial" w:cs="Arial"/>
          <w:color w:val="333333"/>
          <w:sz w:val="30"/>
          <w:szCs w:val="30"/>
        </w:rPr>
        <w:t> </w:t>
      </w:r>
      <w:proofErr w:type="spellStart"/>
      <w:r w:rsidRPr="00613ED1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613ED1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</w:t>
      </w:r>
    </w:p>
    <w:tbl>
      <w:tblPr>
        <w:tblW w:w="14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3057"/>
        <w:gridCol w:w="4068"/>
        <w:gridCol w:w="6909"/>
      </w:tblGrid>
      <w:tr w:rsidR="00613ED1" w:rsidRPr="00613ED1" w:rsidTr="00613ED1">
        <w:tc>
          <w:tcPr>
            <w:tcW w:w="795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№</w:t>
            </w:r>
          </w:p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proofErr w:type="spellStart"/>
            <w:proofErr w:type="gram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</w:t>
            </w:r>
            <w:proofErr w:type="spellEnd"/>
            <w:proofErr w:type="gram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/</w:t>
            </w:r>
            <w:proofErr w:type="spell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052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</w:t>
            </w:r>
          </w:p>
        </w:tc>
        <w:tc>
          <w:tcPr>
            <w:tcW w:w="4062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Наименование органа местного самоуправления </w:t>
            </w:r>
            <w:proofErr w:type="spell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 осуществляющего муниципальный контроль</w:t>
            </w:r>
          </w:p>
        </w:tc>
        <w:tc>
          <w:tcPr>
            <w:tcW w:w="6899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Реквизиты основных нормативных правовых актов, регламентирующих порядок проведения соответствующего вида муниципального контроля</w:t>
            </w:r>
          </w:p>
        </w:tc>
      </w:tr>
      <w:tr w:rsidR="00613ED1" w:rsidRPr="00613ED1" w:rsidTr="00613ED1">
        <w:tc>
          <w:tcPr>
            <w:tcW w:w="795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1.</w:t>
            </w:r>
          </w:p>
        </w:tc>
        <w:tc>
          <w:tcPr>
            <w:tcW w:w="3052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Муниципальный </w:t>
            </w:r>
            <w:proofErr w:type="gram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контроль за</w:t>
            </w:r>
            <w:proofErr w:type="gram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сохранностью автомобильных дорог местного значения в границах </w:t>
            </w:r>
            <w:proofErr w:type="spell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</w:t>
            </w:r>
          </w:p>
        </w:tc>
        <w:tc>
          <w:tcPr>
            <w:tcW w:w="4062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администрации </w:t>
            </w:r>
            <w:proofErr w:type="spell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</w:t>
            </w:r>
          </w:p>
        </w:tc>
        <w:tc>
          <w:tcPr>
            <w:tcW w:w="6899" w:type="dxa"/>
            <w:shd w:val="clear" w:color="auto" w:fill="FFFFFF"/>
            <w:vAlign w:val="center"/>
            <w:hideMark/>
          </w:tcPr>
          <w:p w:rsidR="00613ED1" w:rsidRPr="00613ED1" w:rsidRDefault="00613ED1" w:rsidP="00613ED1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13" w:history="1">
              <w:proofErr w:type="gramStart"/>
              <w:r w:rsidRPr="00613ED1">
                <w:rPr>
                  <w:rFonts w:ascii="Arial" w:eastAsia="Times New Roman" w:hAnsi="Arial" w:cs="Arial"/>
                  <w:color w:val="0088CC"/>
                  <w:sz w:val="30"/>
                </w:rPr>
                <w:t>Федеральный закон</w:t>
              </w:r>
            </w:hyperlink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от 06.10.2003 № 131-ФЗ «Об общих принципах организации местного самоуправления в Российской Федерации», </w:t>
            </w:r>
            <w:hyperlink r:id="rId14" w:history="1">
              <w:r w:rsidRPr="00613ED1">
                <w:rPr>
                  <w:rFonts w:ascii="Arial" w:eastAsia="Times New Roman" w:hAnsi="Arial" w:cs="Arial"/>
                  <w:color w:val="0088CC"/>
                  <w:sz w:val="30"/>
                </w:rPr>
                <w:t>Федеральный закон</w:t>
              </w:r>
            </w:hyperlink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</w:t>
            </w:r>
            <w:hyperlink r:id="rId15" w:history="1">
              <w:r w:rsidRPr="00613ED1">
                <w:rPr>
                  <w:rFonts w:ascii="Arial" w:eastAsia="Times New Roman" w:hAnsi="Arial" w:cs="Arial"/>
                  <w:color w:val="0088CC"/>
                  <w:sz w:val="30"/>
                </w:rPr>
                <w:t>Федеральный закон</w:t>
              </w:r>
            </w:hyperlink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proofErr w:type="gram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», Устав </w:t>
            </w:r>
            <w:proofErr w:type="spell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Новопушкинского</w:t>
            </w:r>
            <w:proofErr w:type="spell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образования </w:t>
            </w:r>
            <w:proofErr w:type="spellStart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Энгельсского</w:t>
            </w:r>
            <w:proofErr w:type="spellEnd"/>
            <w:r w:rsidRPr="00613ED1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 муниципального района Саратовской области</w:t>
            </w:r>
          </w:p>
        </w:tc>
      </w:tr>
    </w:tbl>
    <w:p w:rsidR="0032699A" w:rsidRDefault="0032699A"/>
    <w:sectPr w:rsidR="0032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A59"/>
    <w:multiLevelType w:val="multilevel"/>
    <w:tmpl w:val="DDC8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F1DA6"/>
    <w:multiLevelType w:val="multilevel"/>
    <w:tmpl w:val="45820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40102"/>
    <w:multiLevelType w:val="multilevel"/>
    <w:tmpl w:val="D6BEC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A6B3E"/>
    <w:multiLevelType w:val="multilevel"/>
    <w:tmpl w:val="E61C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13ED1"/>
    <w:rsid w:val="0032699A"/>
    <w:rsid w:val="0061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ED1"/>
    <w:rPr>
      <w:b/>
      <w:bCs/>
    </w:rPr>
  </w:style>
  <w:style w:type="character" w:styleId="a5">
    <w:name w:val="Hyperlink"/>
    <w:basedOn w:val="a0"/>
    <w:uiPriority w:val="99"/>
    <w:semiHidden/>
    <w:unhideWhenUsed/>
    <w:rsid w:val="00613E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/" TargetMode="External"/><Relationship Id="rId13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mages/stories/sobrdep/docs/prilresh_222_31_05.zip" TargetMode="External"/><Relationship Id="rId12" Type="http://schemas.openxmlformats.org/officeDocument/2006/relationships/hyperlink" Target="https://www.engels-city.ru/mukontrlnovmo/47463-reshenie-360-60-01-ot-27-10-2017g-ob-utverzhdenii-polozheniya-o-perechne-vidov-munitsipalnogo-kontrolya-osushchestvlyaemykh-na-territorii-novopushkinskogo-munitsipalnogo-obrazovaniya-engelsskogo-munitsipalnogo-rajona-i-poryadke-ego-vedeni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47.621/" TargetMode="External"/><Relationship Id="rId11" Type="http://schemas.openxmlformats.org/officeDocument/2006/relationships/hyperlink" Target="https://www.engels-city.ru/mukontrlnovmo/47463-reshenie-360-60-01-ot-27-10-2017g-ob-utverzhdenii-polozheniya-o-perechne-vidov-munitsipalnogo-kontrolya-osushchestvlyaemykh-na-territorii-novopushkinskogo-munitsipalnogo-obrazovaniya-engelsskogo-munitsipalnogo-rajona-i-poryadke-ego-vedeniya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64247.0/" TargetMode="External"/><Relationship Id="rId10" Type="http://schemas.openxmlformats.org/officeDocument/2006/relationships/hyperlink" Target="https://www.engels-city.ru/mukontrlnovmo/47463-reshenie-360-60-01-ot-27-10-2017g-ob-utverzhdenii-polozheniya-o-perechne-vidov-munitsipalnogo-kontrolya-osushchestvlyaemykh-na-territorii-novopushkinskogo-munitsipalnogo-obrazovaniya-engelsskogo-munitsipalnogo-rajona-i-poryadke-ego-ve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0/" TargetMode="External"/><Relationship Id="rId14" Type="http://schemas.openxmlformats.org/officeDocument/2006/relationships/hyperlink" Target="garantf1://120570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6513</Characters>
  <Application>Microsoft Office Word</Application>
  <DocSecurity>0</DocSecurity>
  <Lines>54</Lines>
  <Paragraphs>15</Paragraphs>
  <ScaleCrop>false</ScaleCrop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2024-12-16T09:47:00Z</dcterms:created>
  <dcterms:modified xsi:type="dcterms:W3CDTF">2024-12-16T09:49:00Z</dcterms:modified>
</cp:coreProperties>
</file>